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AEAF" w14:textId="454E231C" w:rsidR="0065384C" w:rsidRDefault="00B212AD" w:rsidP="00634F23">
      <w:pPr>
        <w:jc w:val="center"/>
        <w:rPr>
          <w:b/>
          <w:sz w:val="22"/>
          <w:szCs w:val="22"/>
        </w:rPr>
      </w:pPr>
      <w:r>
        <w:rPr>
          <w:b/>
          <w:noProof/>
          <w:sz w:val="22"/>
          <w:szCs w:val="22"/>
        </w:rPr>
        <w:drawing>
          <wp:inline distT="0" distB="0" distL="0" distR="0" wp14:anchorId="61A5D01F" wp14:editId="6FFA46F1">
            <wp:extent cx="1945401" cy="1945401"/>
            <wp:effectExtent l="0" t="0" r="0" b="0"/>
            <wp:docPr id="2" name="Picture 2" descr="A picture containing text, sign,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vector graphics, clipart&#10;&#10;Description automatically generated"/>
                    <pic:cNvPicPr/>
                  </pic:nvPicPr>
                  <pic:blipFill>
                    <a:blip r:embed="rId10"/>
                    <a:stretch>
                      <a:fillRect/>
                    </a:stretch>
                  </pic:blipFill>
                  <pic:spPr>
                    <a:xfrm>
                      <a:off x="0" y="0"/>
                      <a:ext cx="1950877" cy="1950877"/>
                    </a:xfrm>
                    <a:prstGeom prst="rect">
                      <a:avLst/>
                    </a:prstGeom>
                  </pic:spPr>
                </pic:pic>
              </a:graphicData>
            </a:graphic>
          </wp:inline>
        </w:drawing>
      </w:r>
    </w:p>
    <w:p w14:paraId="225E260D" w14:textId="77777777" w:rsidR="0065384C" w:rsidRDefault="0065384C" w:rsidP="00634F23">
      <w:pPr>
        <w:jc w:val="center"/>
        <w:rPr>
          <w:b/>
          <w:sz w:val="22"/>
          <w:szCs w:val="22"/>
        </w:rPr>
      </w:pPr>
    </w:p>
    <w:p w14:paraId="10E6763A" w14:textId="2CCA4EEF" w:rsidR="00F0602C" w:rsidRPr="00F0602C" w:rsidRDefault="00F0602C" w:rsidP="001F755F">
      <w:pPr>
        <w:pStyle w:val="Heading2"/>
        <w:jc w:val="center"/>
        <w:rPr>
          <w:b/>
          <w:bCs/>
          <w:sz w:val="28"/>
          <w:szCs w:val="28"/>
        </w:rPr>
      </w:pPr>
      <w:r w:rsidRPr="00F0602C">
        <w:rPr>
          <w:b/>
          <w:bCs/>
          <w:sz w:val="28"/>
          <w:szCs w:val="28"/>
        </w:rPr>
        <w:t>CM</w:t>
      </w:r>
      <w:r w:rsidR="001F755F">
        <w:rPr>
          <w:b/>
          <w:bCs/>
          <w:sz w:val="28"/>
          <w:szCs w:val="28"/>
        </w:rPr>
        <w:t>ST 435</w:t>
      </w:r>
      <w:r w:rsidR="00B15930">
        <w:rPr>
          <w:b/>
          <w:bCs/>
          <w:sz w:val="28"/>
          <w:szCs w:val="28"/>
        </w:rPr>
        <w:t xml:space="preserve"> Spring 2022</w:t>
      </w:r>
    </w:p>
    <w:p w14:paraId="745236B4" w14:textId="77777777" w:rsidR="00F0602C" w:rsidRPr="00F0602C" w:rsidRDefault="001F755F" w:rsidP="00F0602C">
      <w:pPr>
        <w:jc w:val="center"/>
        <w:rPr>
          <w:rFonts w:ascii="Times New Roman" w:hAnsi="Times New Roman"/>
          <w:b/>
          <w:bCs/>
          <w:sz w:val="28"/>
          <w:szCs w:val="28"/>
        </w:rPr>
      </w:pPr>
      <w:r>
        <w:rPr>
          <w:rFonts w:ascii="Times New Roman" w:hAnsi="Times New Roman"/>
          <w:b/>
          <w:bCs/>
          <w:sz w:val="28"/>
          <w:szCs w:val="28"/>
        </w:rPr>
        <w:t>“</w:t>
      </w:r>
      <w:r w:rsidR="00DA3B22">
        <w:rPr>
          <w:rFonts w:ascii="Times New Roman" w:hAnsi="Times New Roman"/>
          <w:b/>
          <w:bCs/>
          <w:sz w:val="28"/>
          <w:szCs w:val="28"/>
        </w:rPr>
        <w:t>HAWK COMMUNICATIONS</w:t>
      </w:r>
      <w:r>
        <w:rPr>
          <w:rFonts w:ascii="Times New Roman" w:hAnsi="Times New Roman"/>
          <w:b/>
          <w:bCs/>
          <w:sz w:val="28"/>
          <w:szCs w:val="28"/>
        </w:rPr>
        <w:t>”</w:t>
      </w:r>
    </w:p>
    <w:p w14:paraId="11099AF8" w14:textId="77777777" w:rsidR="00634F23" w:rsidRPr="00F0602C" w:rsidRDefault="00634F23" w:rsidP="00F0602C">
      <w:pPr>
        <w:jc w:val="center"/>
        <w:rPr>
          <w:rFonts w:ascii="Times New Roman" w:hAnsi="Times New Roman"/>
          <w:b/>
          <w:bCs/>
          <w:sz w:val="28"/>
          <w:szCs w:val="28"/>
        </w:rPr>
      </w:pPr>
    </w:p>
    <w:p w14:paraId="388ACE12" w14:textId="77777777" w:rsidR="00634F23" w:rsidRPr="004B74C0" w:rsidRDefault="00634F23" w:rsidP="00634F23">
      <w:pPr>
        <w:rPr>
          <w:b/>
          <w:sz w:val="22"/>
          <w:szCs w:val="22"/>
        </w:rPr>
      </w:pPr>
    </w:p>
    <w:p w14:paraId="4010684C" w14:textId="2E4D6A06" w:rsidR="00634F23" w:rsidRPr="003573A7" w:rsidRDefault="00634F23" w:rsidP="00634F23">
      <w:pPr>
        <w:rPr>
          <w:rFonts w:ascii="Times New Roman" w:hAnsi="Times New Roman"/>
        </w:rPr>
      </w:pPr>
      <w:r w:rsidRPr="003573A7">
        <w:rPr>
          <w:rFonts w:ascii="Times New Roman" w:hAnsi="Times New Roman"/>
          <w:b/>
          <w:bCs/>
          <w:u w:val="single"/>
        </w:rPr>
        <w:t>Professor</w:t>
      </w:r>
      <w:r w:rsidRPr="003573A7">
        <w:rPr>
          <w:rFonts w:ascii="Times New Roman" w:hAnsi="Times New Roman"/>
        </w:rPr>
        <w:t>:</w:t>
      </w:r>
      <w:r w:rsidR="00C42646" w:rsidRPr="003573A7">
        <w:rPr>
          <w:rFonts w:ascii="Times New Roman" w:hAnsi="Times New Roman"/>
        </w:rPr>
        <w:t xml:space="preserve"> </w:t>
      </w:r>
      <w:hyperlink r:id="rId11" w:history="1">
        <w:r w:rsidR="00C42646" w:rsidRPr="00CB0877">
          <w:rPr>
            <w:rStyle w:val="Hyperlink"/>
            <w:rFonts w:ascii="Times New Roman" w:hAnsi="Times New Roman"/>
          </w:rPr>
          <w:t>Keith Green</w:t>
        </w:r>
      </w:hyperlink>
      <w:r w:rsidR="00D550D6" w:rsidRPr="003573A7">
        <w:rPr>
          <w:rFonts w:ascii="Times New Roman" w:hAnsi="Times New Roman"/>
        </w:rPr>
        <w:t>, APR</w:t>
      </w:r>
      <w:r w:rsidR="00C42646" w:rsidRPr="003573A7">
        <w:rPr>
          <w:rFonts w:ascii="Times New Roman" w:hAnsi="Times New Roman"/>
        </w:rPr>
        <w:t xml:space="preserve"> </w:t>
      </w:r>
    </w:p>
    <w:p w14:paraId="507E0AB1" w14:textId="14F8A7B5" w:rsidR="000679E8" w:rsidRPr="003573A7" w:rsidRDefault="00C42646" w:rsidP="000679E8">
      <w:pPr>
        <w:rPr>
          <w:rFonts w:ascii="Times New Roman" w:hAnsi="Times New Roman"/>
        </w:rPr>
      </w:pPr>
      <w:r w:rsidRPr="003573A7">
        <w:rPr>
          <w:rFonts w:ascii="Times New Roman" w:hAnsi="Times New Roman"/>
          <w:b/>
          <w:bCs/>
          <w:u w:val="single"/>
        </w:rPr>
        <w:t xml:space="preserve">Class Day, Time and Location: </w:t>
      </w:r>
      <w:r w:rsidR="004559A0" w:rsidRPr="003573A7">
        <w:rPr>
          <w:rFonts w:ascii="Times New Roman" w:hAnsi="Times New Roman"/>
        </w:rPr>
        <w:t>Wednesday</w:t>
      </w:r>
      <w:r w:rsidRPr="003573A7">
        <w:rPr>
          <w:rFonts w:ascii="Times New Roman" w:hAnsi="Times New Roman"/>
        </w:rPr>
        <w:t xml:space="preserve"> </w:t>
      </w:r>
      <w:r w:rsidR="004559A0" w:rsidRPr="003573A7">
        <w:rPr>
          <w:rFonts w:ascii="Times New Roman" w:hAnsi="Times New Roman"/>
        </w:rPr>
        <w:t>10</w:t>
      </w:r>
      <w:r w:rsidR="00A94521" w:rsidRPr="003573A7">
        <w:rPr>
          <w:rFonts w:ascii="Times New Roman" w:hAnsi="Times New Roman"/>
        </w:rPr>
        <w:t>:</w:t>
      </w:r>
      <w:r w:rsidR="004559A0" w:rsidRPr="003573A7">
        <w:rPr>
          <w:rFonts w:ascii="Times New Roman" w:hAnsi="Times New Roman"/>
        </w:rPr>
        <w:t>45</w:t>
      </w:r>
      <w:r w:rsidR="00A94521" w:rsidRPr="003573A7">
        <w:rPr>
          <w:rFonts w:ascii="Times New Roman" w:hAnsi="Times New Roman"/>
        </w:rPr>
        <w:t xml:space="preserve"> </w:t>
      </w:r>
      <w:r w:rsidR="004559A0" w:rsidRPr="003573A7">
        <w:rPr>
          <w:rFonts w:ascii="Times New Roman" w:hAnsi="Times New Roman"/>
        </w:rPr>
        <w:t>a</w:t>
      </w:r>
      <w:r w:rsidR="00A94521" w:rsidRPr="003573A7">
        <w:rPr>
          <w:rFonts w:ascii="Times New Roman" w:hAnsi="Times New Roman"/>
        </w:rPr>
        <w:t>.m.-</w:t>
      </w:r>
      <w:r w:rsidR="004559A0" w:rsidRPr="003573A7">
        <w:rPr>
          <w:rFonts w:ascii="Times New Roman" w:hAnsi="Times New Roman"/>
        </w:rPr>
        <w:t>1</w:t>
      </w:r>
      <w:r w:rsidR="00A94521" w:rsidRPr="003573A7">
        <w:rPr>
          <w:rFonts w:ascii="Times New Roman" w:hAnsi="Times New Roman"/>
        </w:rPr>
        <w:t xml:space="preserve">:15 </w:t>
      </w:r>
      <w:r w:rsidR="004559A0" w:rsidRPr="003573A7">
        <w:rPr>
          <w:rFonts w:ascii="Times New Roman" w:hAnsi="Times New Roman"/>
        </w:rPr>
        <w:t xml:space="preserve">p.m., Room </w:t>
      </w:r>
      <w:r w:rsidR="000679E8" w:rsidRPr="003573A7">
        <w:rPr>
          <w:rFonts w:ascii="Times New Roman" w:hAnsi="Times New Roman"/>
        </w:rPr>
        <w:t>1011</w:t>
      </w:r>
      <w:r w:rsidR="004559A0" w:rsidRPr="003573A7">
        <w:rPr>
          <w:rFonts w:ascii="Times New Roman" w:hAnsi="Times New Roman"/>
        </w:rPr>
        <w:t xml:space="preserve"> SCM </w:t>
      </w:r>
    </w:p>
    <w:p w14:paraId="0E6D1566" w14:textId="3A0E69D8" w:rsidR="003573A7" w:rsidRPr="003573A7" w:rsidRDefault="003573A7" w:rsidP="000679E8">
      <w:pPr>
        <w:rPr>
          <w:rFonts w:ascii="Times New Roman" w:hAnsi="Times New Roman"/>
        </w:rPr>
      </w:pPr>
      <w:r w:rsidRPr="003573A7">
        <w:rPr>
          <w:rFonts w:ascii="Times New Roman" w:hAnsi="Times New Roman"/>
          <w:b/>
          <w:bCs/>
          <w:u w:val="single"/>
        </w:rPr>
        <w:t>Office Hours:</w:t>
      </w:r>
      <w:r w:rsidR="00DD5952">
        <w:rPr>
          <w:rFonts w:ascii="Times New Roman" w:hAnsi="Times New Roman"/>
        </w:rPr>
        <w:t xml:space="preserve"> </w:t>
      </w:r>
      <w:r w:rsidR="00EC0171">
        <w:rPr>
          <w:rFonts w:ascii="Times New Roman" w:hAnsi="Times New Roman"/>
        </w:rPr>
        <w:t>Email me to schedule an a</w:t>
      </w:r>
      <w:r w:rsidRPr="003573A7">
        <w:rPr>
          <w:rFonts w:ascii="Times New Roman" w:eastAsia="Times New Roman" w:hAnsi="Times New Roman"/>
        </w:rPr>
        <w:t>ppointment</w:t>
      </w:r>
    </w:p>
    <w:p w14:paraId="09DAAF84" w14:textId="77777777" w:rsidR="002F39DF" w:rsidRPr="003573A7" w:rsidRDefault="00634F23" w:rsidP="00634F23">
      <w:pPr>
        <w:rPr>
          <w:rFonts w:ascii="Times New Roman" w:hAnsi="Times New Roman"/>
          <w:b/>
          <w:bCs/>
        </w:rPr>
      </w:pPr>
      <w:r w:rsidRPr="003573A7">
        <w:rPr>
          <w:rFonts w:ascii="Times New Roman" w:hAnsi="Times New Roman"/>
          <w:b/>
          <w:bCs/>
          <w:u w:val="single"/>
        </w:rPr>
        <w:t>Phone</w:t>
      </w:r>
      <w:r w:rsidR="003573A7" w:rsidRPr="003573A7">
        <w:rPr>
          <w:rFonts w:ascii="Times New Roman" w:hAnsi="Times New Roman"/>
          <w:b/>
          <w:bCs/>
          <w:u w:val="single"/>
        </w:rPr>
        <w:t xml:space="preserve"> and email</w:t>
      </w:r>
      <w:r w:rsidRPr="003573A7">
        <w:rPr>
          <w:rFonts w:ascii="Times New Roman" w:hAnsi="Times New Roman"/>
          <w:b/>
          <w:bCs/>
        </w:rPr>
        <w:t>:</w:t>
      </w:r>
      <w:r w:rsidR="001C52B8" w:rsidRPr="003573A7">
        <w:rPr>
          <w:rFonts w:ascii="Times New Roman" w:hAnsi="Times New Roman"/>
          <w:b/>
          <w:bCs/>
        </w:rPr>
        <w:t xml:space="preserve"> </w:t>
      </w:r>
      <w:r w:rsidR="007449C2" w:rsidRPr="003573A7">
        <w:rPr>
          <w:rFonts w:ascii="Times New Roman" w:hAnsi="Times New Roman"/>
          <w:b/>
          <w:bCs/>
        </w:rPr>
        <w:t>732-870-7977 (cell</w:t>
      </w:r>
      <w:r w:rsidR="003573A7" w:rsidRPr="003573A7">
        <w:rPr>
          <w:rFonts w:ascii="Times New Roman" w:hAnsi="Times New Roman"/>
          <w:b/>
          <w:bCs/>
        </w:rPr>
        <w:t xml:space="preserve">); </w:t>
      </w:r>
      <w:hyperlink r:id="rId12" w:history="1">
        <w:r w:rsidR="003573A7" w:rsidRPr="003573A7">
          <w:rPr>
            <w:rStyle w:val="Hyperlink"/>
            <w:rFonts w:ascii="Times New Roman" w:hAnsi="Times New Roman"/>
          </w:rPr>
          <w:t>greenk@montclair.edu</w:t>
        </w:r>
      </w:hyperlink>
    </w:p>
    <w:p w14:paraId="258C1D0B" w14:textId="77777777" w:rsidR="00634F23" w:rsidRPr="003573A7" w:rsidRDefault="002F39DF" w:rsidP="00634F23">
      <w:pPr>
        <w:rPr>
          <w:rFonts w:ascii="Times New Roman" w:hAnsi="Times New Roman"/>
          <w:b/>
          <w:bCs/>
        </w:rPr>
      </w:pPr>
      <w:r w:rsidRPr="003573A7">
        <w:rPr>
          <w:rFonts w:ascii="Times New Roman" w:hAnsi="Times New Roman"/>
          <w:b/>
          <w:bCs/>
          <w:u w:val="single"/>
        </w:rPr>
        <w:t>Agency website</w:t>
      </w:r>
      <w:r w:rsidRPr="003573A7">
        <w:rPr>
          <w:rFonts w:ascii="Times New Roman" w:hAnsi="Times New Roman"/>
        </w:rPr>
        <w:t>:</w:t>
      </w:r>
      <w:r w:rsidR="000679E8" w:rsidRPr="003573A7">
        <w:rPr>
          <w:rFonts w:ascii="Times New Roman" w:hAnsi="Times New Roman"/>
        </w:rPr>
        <w:t xml:space="preserve"> </w:t>
      </w:r>
      <w:hyperlink r:id="rId13" w:history="1">
        <w:r w:rsidR="000679E8" w:rsidRPr="003573A7">
          <w:rPr>
            <w:rStyle w:val="Hyperlink"/>
            <w:rFonts w:ascii="Times New Roman" w:hAnsi="Times New Roman"/>
          </w:rPr>
          <w:t>www.hawkcomms.com</w:t>
        </w:r>
      </w:hyperlink>
      <w:r w:rsidR="000679E8" w:rsidRPr="003573A7">
        <w:rPr>
          <w:rFonts w:ascii="Times New Roman" w:hAnsi="Times New Roman"/>
        </w:rPr>
        <w:t xml:space="preserve"> </w:t>
      </w:r>
      <w:r w:rsidR="00634F23" w:rsidRPr="003573A7">
        <w:rPr>
          <w:rFonts w:ascii="Times New Roman" w:hAnsi="Times New Roman"/>
          <w:b/>
          <w:bCs/>
        </w:rPr>
        <w:tab/>
      </w:r>
    </w:p>
    <w:p w14:paraId="0B42EA6B" w14:textId="77777777" w:rsidR="00F8640D" w:rsidRPr="0037744C" w:rsidRDefault="00F8640D" w:rsidP="00F8640D">
      <w:pPr>
        <w:pStyle w:val="Header"/>
        <w:tabs>
          <w:tab w:val="clear" w:pos="4320"/>
          <w:tab w:val="clear" w:pos="8640"/>
        </w:tabs>
        <w:rPr>
          <w:rFonts w:ascii="Times New Roman" w:hAnsi="Times New Roman"/>
          <w:b/>
        </w:rPr>
      </w:pPr>
    </w:p>
    <w:p w14:paraId="2127BFEC" w14:textId="77777777" w:rsidR="00572F92" w:rsidRPr="002148A2" w:rsidRDefault="00F8640D" w:rsidP="00F8640D">
      <w:pPr>
        <w:pStyle w:val="Header"/>
        <w:tabs>
          <w:tab w:val="clear" w:pos="4320"/>
          <w:tab w:val="clear" w:pos="8640"/>
        </w:tabs>
        <w:rPr>
          <w:rFonts w:ascii="Times New Roman" w:hAnsi="Times New Roman"/>
          <w:u w:val="single"/>
        </w:rPr>
      </w:pPr>
      <w:r w:rsidRPr="002148A2">
        <w:rPr>
          <w:rFonts w:ascii="Times New Roman" w:hAnsi="Times New Roman"/>
          <w:b/>
          <w:u w:val="single"/>
        </w:rPr>
        <w:t xml:space="preserve">COURSE DESCRIPTION </w:t>
      </w:r>
    </w:p>
    <w:p w14:paraId="0CFA8B4B" w14:textId="77777777" w:rsidR="00F8640D" w:rsidRPr="0037744C" w:rsidRDefault="00F8640D" w:rsidP="00634F23">
      <w:pPr>
        <w:rPr>
          <w:rFonts w:ascii="Times New Roman" w:hAnsi="Times New Roman"/>
          <w:b/>
          <w:bCs/>
        </w:rPr>
      </w:pPr>
    </w:p>
    <w:p w14:paraId="02BE6576" w14:textId="77777777" w:rsidR="00731A34" w:rsidRDefault="00A94521" w:rsidP="00A94521">
      <w:pPr>
        <w:rPr>
          <w:rFonts w:ascii="Times New Roman" w:hAnsi="Times New Roman"/>
        </w:rPr>
      </w:pPr>
      <w:r>
        <w:rPr>
          <w:rFonts w:ascii="Times New Roman" w:hAnsi="Times New Roman"/>
        </w:rPr>
        <w:t>Hawk Communications was established to give students the opportunity to work with real clients and gain hands-on</w:t>
      </w:r>
      <w:r w:rsidR="002F39DF">
        <w:rPr>
          <w:rFonts w:ascii="Times New Roman" w:hAnsi="Times New Roman"/>
        </w:rPr>
        <w:t xml:space="preserve">, </w:t>
      </w:r>
      <w:r>
        <w:rPr>
          <w:rFonts w:ascii="Times New Roman" w:hAnsi="Times New Roman"/>
        </w:rPr>
        <w:t xml:space="preserve">strategic communication experience. Agency clients include internal departments/programs from Montclair State and </w:t>
      </w:r>
      <w:r w:rsidR="00142664">
        <w:rPr>
          <w:rFonts w:ascii="Times New Roman" w:hAnsi="Times New Roman"/>
        </w:rPr>
        <w:t xml:space="preserve">area </w:t>
      </w:r>
      <w:r>
        <w:rPr>
          <w:rFonts w:ascii="Times New Roman" w:hAnsi="Times New Roman"/>
        </w:rPr>
        <w:t>businesses and nonprofits. This semester, the agency will work with the following groups/companies</w:t>
      </w:r>
      <w:r w:rsidR="00C269B0" w:rsidRPr="0015570C">
        <w:rPr>
          <w:rFonts w:ascii="Times New Roman" w:hAnsi="Times New Roman"/>
          <w:color w:val="00B050"/>
        </w:rPr>
        <w:t>*</w:t>
      </w:r>
    </w:p>
    <w:p w14:paraId="39509463" w14:textId="5C31E756" w:rsidR="006F328F" w:rsidRPr="00EC0171" w:rsidRDefault="00075E60" w:rsidP="006F328F">
      <w:pPr>
        <w:numPr>
          <w:ilvl w:val="0"/>
          <w:numId w:val="25"/>
        </w:numPr>
        <w:shd w:val="clear" w:color="auto" w:fill="FFFFFF"/>
        <w:spacing w:beforeAutospacing="1" w:afterAutospacing="1"/>
        <w:ind w:left="1095"/>
        <w:rPr>
          <w:rFonts w:ascii="Times New Roman" w:hAnsi="Times New Roman"/>
          <w:color w:val="2D3B45"/>
        </w:rPr>
      </w:pPr>
      <w:hyperlink r:id="rId14" w:tgtFrame="_blank" w:history="1">
        <w:r w:rsidR="006F328F" w:rsidRPr="00EC0171">
          <w:rPr>
            <w:rStyle w:val="Hyperlink"/>
            <w:rFonts w:ascii="Times New Roman" w:hAnsi="Times New Roman"/>
          </w:rPr>
          <w:t>Garden State Wine Growers Association</w:t>
        </w:r>
        <w:r w:rsidR="006F328F" w:rsidRPr="00EC0171">
          <w:rPr>
            <w:rStyle w:val="screenreader-only"/>
            <w:rFonts w:ascii="Times New Roman" w:hAnsi="Times New Roman"/>
            <w:color w:val="0000FF"/>
            <w:u w:val="single"/>
            <w:bdr w:val="none" w:sz="0" w:space="0" w:color="auto" w:frame="1"/>
          </w:rPr>
          <w:t> </w:t>
        </w:r>
      </w:hyperlink>
      <w:r w:rsidR="00496685">
        <w:rPr>
          <w:rStyle w:val="screenreader-only"/>
          <w:rFonts w:ascii="Times New Roman" w:hAnsi="Times New Roman"/>
          <w:color w:val="0000FF"/>
          <w:u w:val="single"/>
          <w:bdr w:val="none" w:sz="0" w:space="0" w:color="auto" w:frame="1"/>
        </w:rPr>
        <w:t xml:space="preserve">(tentative) </w:t>
      </w:r>
    </w:p>
    <w:p w14:paraId="635977B3" w14:textId="2C77EEA3" w:rsidR="006F328F" w:rsidRPr="00EC0171" w:rsidRDefault="00075E60" w:rsidP="006F328F">
      <w:pPr>
        <w:numPr>
          <w:ilvl w:val="0"/>
          <w:numId w:val="25"/>
        </w:numPr>
        <w:shd w:val="clear" w:color="auto" w:fill="FFFFFF"/>
        <w:spacing w:beforeAutospacing="1" w:afterAutospacing="1"/>
        <w:ind w:left="1095"/>
        <w:rPr>
          <w:rFonts w:ascii="Times New Roman" w:hAnsi="Times New Roman"/>
          <w:color w:val="2D3B45"/>
        </w:rPr>
      </w:pPr>
      <w:hyperlink r:id="rId15" w:tgtFrame="_blank" w:history="1">
        <w:r w:rsidR="006F328F" w:rsidRPr="00EC0171">
          <w:rPr>
            <w:rStyle w:val="Hyperlink"/>
            <w:rFonts w:ascii="Times New Roman" w:hAnsi="Times New Roman"/>
          </w:rPr>
          <w:t>New Jersey Warriors</w:t>
        </w:r>
        <w:r w:rsidR="006F328F" w:rsidRPr="00EC0171">
          <w:rPr>
            <w:rStyle w:val="screenreader-only"/>
            <w:rFonts w:ascii="Times New Roman" w:hAnsi="Times New Roman"/>
            <w:color w:val="0000FF"/>
            <w:u w:val="single"/>
            <w:bdr w:val="none" w:sz="0" w:space="0" w:color="auto" w:frame="1"/>
          </w:rPr>
          <w:t> </w:t>
        </w:r>
      </w:hyperlink>
    </w:p>
    <w:p w14:paraId="7A51F0C8" w14:textId="763E7C3A" w:rsidR="006F328F" w:rsidRPr="00EC0171" w:rsidRDefault="00075E60" w:rsidP="006F328F">
      <w:pPr>
        <w:numPr>
          <w:ilvl w:val="0"/>
          <w:numId w:val="25"/>
        </w:numPr>
        <w:shd w:val="clear" w:color="auto" w:fill="FFFFFF"/>
        <w:spacing w:beforeAutospacing="1" w:afterAutospacing="1"/>
        <w:ind w:left="1095"/>
        <w:rPr>
          <w:rFonts w:ascii="Times New Roman" w:hAnsi="Times New Roman"/>
          <w:color w:val="2D3B45"/>
        </w:rPr>
      </w:pPr>
      <w:hyperlink r:id="rId16" w:tgtFrame="_blank" w:history="1">
        <w:r w:rsidR="006F328F" w:rsidRPr="00EC0171">
          <w:rPr>
            <w:rStyle w:val="Hyperlink"/>
            <w:rFonts w:ascii="Times New Roman" w:hAnsi="Times New Roman"/>
          </w:rPr>
          <w:t>Monarchs</w:t>
        </w:r>
        <w:r w:rsidR="006F328F" w:rsidRPr="00EC0171">
          <w:rPr>
            <w:rStyle w:val="screenreader-only"/>
            <w:rFonts w:ascii="Times New Roman" w:hAnsi="Times New Roman"/>
            <w:color w:val="0000FF"/>
            <w:u w:val="single"/>
            <w:bdr w:val="none" w:sz="0" w:space="0" w:color="auto" w:frame="1"/>
          </w:rPr>
          <w:t> </w:t>
        </w:r>
      </w:hyperlink>
    </w:p>
    <w:p w14:paraId="43625AF0" w14:textId="4DCDF0BC" w:rsidR="006F328F" w:rsidRPr="00EC0171" w:rsidRDefault="00075E60" w:rsidP="006F328F">
      <w:pPr>
        <w:numPr>
          <w:ilvl w:val="0"/>
          <w:numId w:val="25"/>
        </w:numPr>
        <w:shd w:val="clear" w:color="auto" w:fill="FFFFFF"/>
        <w:spacing w:beforeAutospacing="1" w:afterAutospacing="1"/>
        <w:ind w:left="1095"/>
        <w:rPr>
          <w:rFonts w:ascii="Times New Roman" w:hAnsi="Times New Roman"/>
          <w:color w:val="2D3B45"/>
        </w:rPr>
      </w:pPr>
      <w:hyperlink r:id="rId17" w:tgtFrame="_blank" w:history="1">
        <w:proofErr w:type="spellStart"/>
        <w:r w:rsidR="006F328F" w:rsidRPr="00EC0171">
          <w:rPr>
            <w:rStyle w:val="Hyperlink"/>
            <w:rFonts w:ascii="Times New Roman" w:hAnsi="Times New Roman"/>
          </w:rPr>
          <w:t>Reelabilities</w:t>
        </w:r>
        <w:proofErr w:type="spellEnd"/>
      </w:hyperlink>
    </w:p>
    <w:p w14:paraId="6987C35C" w14:textId="6B20885D" w:rsidR="00496685" w:rsidRDefault="00075E60" w:rsidP="00496685">
      <w:pPr>
        <w:numPr>
          <w:ilvl w:val="0"/>
          <w:numId w:val="25"/>
        </w:numPr>
        <w:shd w:val="clear" w:color="auto" w:fill="FFFFFF"/>
        <w:spacing w:before="100" w:beforeAutospacing="1" w:afterAutospacing="1"/>
        <w:ind w:left="1095"/>
        <w:rPr>
          <w:rFonts w:ascii="Times New Roman" w:hAnsi="Times New Roman"/>
          <w:color w:val="2D3B45"/>
        </w:rPr>
      </w:pPr>
      <w:hyperlink r:id="rId18" w:history="1">
        <w:r w:rsidR="006F328F" w:rsidRPr="00EC0171">
          <w:rPr>
            <w:rStyle w:val="Hyperlink"/>
            <w:rFonts w:ascii="Times New Roman" w:hAnsi="Times New Roman"/>
          </w:rPr>
          <w:t>Hawk Communications</w:t>
        </w:r>
      </w:hyperlink>
      <w:r w:rsidR="006F328F" w:rsidRPr="00EC0171">
        <w:rPr>
          <w:rFonts w:ascii="Times New Roman" w:hAnsi="Times New Roman"/>
          <w:color w:val="2D3B45"/>
        </w:rPr>
        <w:t> </w:t>
      </w:r>
    </w:p>
    <w:p w14:paraId="41DA0BCC" w14:textId="6AA72ED3" w:rsidR="00496685" w:rsidRDefault="00DB7F38" w:rsidP="00496685">
      <w:pPr>
        <w:numPr>
          <w:ilvl w:val="0"/>
          <w:numId w:val="25"/>
        </w:numPr>
        <w:shd w:val="clear" w:color="auto" w:fill="FFFFFF"/>
        <w:spacing w:before="100" w:beforeAutospacing="1" w:afterAutospacing="1"/>
        <w:ind w:left="1095"/>
        <w:rPr>
          <w:rFonts w:ascii="Times New Roman" w:hAnsi="Times New Roman"/>
          <w:color w:val="2D3B45"/>
        </w:rPr>
      </w:pPr>
      <w:hyperlink r:id="rId19" w:history="1">
        <w:r w:rsidR="00496685" w:rsidRPr="00DB7F38">
          <w:rPr>
            <w:rStyle w:val="Hyperlink"/>
            <w:rFonts w:ascii="Times New Roman" w:hAnsi="Times New Roman"/>
          </w:rPr>
          <w:t>Autism MVP Foundation</w:t>
        </w:r>
      </w:hyperlink>
      <w:r w:rsidR="00496685" w:rsidRPr="00496685">
        <w:rPr>
          <w:rFonts w:ascii="Times New Roman" w:hAnsi="Times New Roman"/>
          <w:color w:val="2D3B45"/>
        </w:rPr>
        <w:t xml:space="preserve"> </w:t>
      </w:r>
    </w:p>
    <w:p w14:paraId="0A0DADA8" w14:textId="7CC9DC13" w:rsidR="00496685" w:rsidRDefault="00CE63EC" w:rsidP="00496685">
      <w:pPr>
        <w:numPr>
          <w:ilvl w:val="0"/>
          <w:numId w:val="25"/>
        </w:numPr>
        <w:shd w:val="clear" w:color="auto" w:fill="FFFFFF"/>
        <w:spacing w:before="100" w:beforeAutospacing="1" w:afterAutospacing="1"/>
        <w:ind w:left="1095"/>
        <w:rPr>
          <w:rFonts w:ascii="Times New Roman" w:hAnsi="Times New Roman"/>
          <w:color w:val="2D3B45"/>
        </w:rPr>
      </w:pPr>
      <w:hyperlink r:id="rId20" w:history="1">
        <w:r w:rsidR="00496685" w:rsidRPr="00CE63EC">
          <w:rPr>
            <w:rStyle w:val="Hyperlink"/>
            <w:rFonts w:ascii="Times New Roman" w:hAnsi="Times New Roman"/>
          </w:rPr>
          <w:t>National Music Council of the United States</w:t>
        </w:r>
      </w:hyperlink>
    </w:p>
    <w:p w14:paraId="670CBEA9" w14:textId="362DE007" w:rsidR="00131C33" w:rsidRDefault="00BB54DA" w:rsidP="00496685">
      <w:pPr>
        <w:numPr>
          <w:ilvl w:val="0"/>
          <w:numId w:val="25"/>
        </w:numPr>
        <w:shd w:val="clear" w:color="auto" w:fill="FFFFFF"/>
        <w:spacing w:before="100" w:beforeAutospacing="1" w:afterAutospacing="1"/>
        <w:ind w:left="1095"/>
        <w:rPr>
          <w:rFonts w:ascii="Times New Roman" w:hAnsi="Times New Roman"/>
          <w:color w:val="2D3B45"/>
        </w:rPr>
      </w:pPr>
      <w:hyperlink r:id="rId21" w:history="1">
        <w:r w:rsidR="00131C33" w:rsidRPr="00BB54DA">
          <w:rPr>
            <w:rStyle w:val="Hyperlink"/>
            <w:rFonts w:ascii="Times New Roman" w:hAnsi="Times New Roman"/>
          </w:rPr>
          <w:t>Montclair State</w:t>
        </w:r>
        <w:r w:rsidR="008104E6" w:rsidRPr="00BB54DA">
          <w:rPr>
            <w:rStyle w:val="Hyperlink"/>
            <w:rFonts w:ascii="Times New Roman" w:hAnsi="Times New Roman"/>
          </w:rPr>
          <w:t xml:space="preserve">’s Global </w:t>
        </w:r>
        <w:r w:rsidR="00131C33" w:rsidRPr="00BB54DA">
          <w:rPr>
            <w:rStyle w:val="Hyperlink"/>
            <w:rFonts w:ascii="Times New Roman" w:hAnsi="Times New Roman"/>
          </w:rPr>
          <w:t>Center on Human Trafficking</w:t>
        </w:r>
      </w:hyperlink>
      <w:r w:rsidR="008104E6">
        <w:rPr>
          <w:rFonts w:ascii="Times New Roman" w:hAnsi="Times New Roman"/>
          <w:color w:val="2D3B45"/>
        </w:rPr>
        <w:t xml:space="preserve"> (tentative)</w:t>
      </w:r>
    </w:p>
    <w:p w14:paraId="58DAC32E" w14:textId="46CA4ED0" w:rsidR="00496685" w:rsidRPr="00496685" w:rsidRDefault="00F7276A" w:rsidP="00496685">
      <w:pPr>
        <w:numPr>
          <w:ilvl w:val="0"/>
          <w:numId w:val="25"/>
        </w:numPr>
        <w:shd w:val="clear" w:color="auto" w:fill="FFFFFF"/>
        <w:spacing w:before="100" w:beforeAutospacing="1" w:afterAutospacing="1"/>
        <w:ind w:left="1095"/>
        <w:rPr>
          <w:rFonts w:ascii="Times New Roman" w:hAnsi="Times New Roman"/>
          <w:color w:val="2D3B45"/>
        </w:rPr>
      </w:pPr>
      <w:hyperlink r:id="rId22" w:history="1">
        <w:r w:rsidR="00496685" w:rsidRPr="00F7276A">
          <w:rPr>
            <w:rStyle w:val="Hyperlink"/>
            <w:rFonts w:ascii="Times New Roman" w:hAnsi="Times New Roman"/>
          </w:rPr>
          <w:t>American Dream</w:t>
        </w:r>
      </w:hyperlink>
      <w:r w:rsidR="00496685" w:rsidRPr="00496685">
        <w:rPr>
          <w:rFonts w:ascii="Times New Roman" w:hAnsi="Times New Roman"/>
          <w:color w:val="2D3B45"/>
        </w:rPr>
        <w:t xml:space="preserve"> (this is tentative because it would require off-site work).</w:t>
      </w:r>
    </w:p>
    <w:p w14:paraId="1C79BCAB" w14:textId="256C2CED" w:rsidR="00B42732" w:rsidRPr="00C7626D" w:rsidRDefault="00B42732" w:rsidP="00EF0348">
      <w:pPr>
        <w:numPr>
          <w:ilvl w:val="0"/>
          <w:numId w:val="25"/>
        </w:numPr>
        <w:shd w:val="clear" w:color="auto" w:fill="FFFFFF"/>
        <w:spacing w:before="100" w:beforeAutospacing="1" w:afterAutospacing="1"/>
        <w:ind w:left="1095"/>
        <w:rPr>
          <w:rFonts w:ascii="Times New Roman" w:hAnsi="Times New Roman"/>
          <w:color w:val="2D3B45"/>
        </w:rPr>
      </w:pPr>
      <w:r>
        <w:rPr>
          <w:rFonts w:ascii="Times New Roman" w:hAnsi="Times New Roman"/>
          <w:color w:val="2D3B45"/>
        </w:rPr>
        <w:t>SCM Coordination Desk (see below)</w:t>
      </w:r>
    </w:p>
    <w:p w14:paraId="65D38EF0" w14:textId="33CADAC3" w:rsidR="008C4B84" w:rsidRDefault="008C4B84" w:rsidP="00EF0348">
      <w:pPr>
        <w:shd w:val="clear" w:color="auto" w:fill="FFFFFF"/>
        <w:rPr>
          <w:rFonts w:ascii="Times New Roman" w:hAnsi="Times New Roman"/>
        </w:rPr>
      </w:pPr>
      <w:r w:rsidRPr="008C4B84">
        <w:rPr>
          <w:rFonts w:ascii="Times New Roman" w:hAnsi="Times New Roman"/>
        </w:rPr>
        <w:t xml:space="preserve">One of the exciting aspects of this course </w:t>
      </w:r>
      <w:r w:rsidR="00F2122B">
        <w:rPr>
          <w:rFonts w:ascii="Times New Roman" w:hAnsi="Times New Roman"/>
        </w:rPr>
        <w:t xml:space="preserve">it that it is held in </w:t>
      </w:r>
      <w:r w:rsidR="00596CA3">
        <w:rPr>
          <w:rFonts w:ascii="Times New Roman" w:hAnsi="Times New Roman"/>
        </w:rPr>
        <w:t xml:space="preserve">Room 1011 </w:t>
      </w:r>
      <w:r w:rsidR="00F2122B">
        <w:rPr>
          <w:rFonts w:ascii="Times New Roman" w:hAnsi="Times New Roman"/>
        </w:rPr>
        <w:t>of the</w:t>
      </w:r>
      <w:r w:rsidR="00596CA3">
        <w:rPr>
          <w:rFonts w:ascii="Times New Roman" w:hAnsi="Times New Roman"/>
        </w:rPr>
        <w:t xml:space="preserve"> </w:t>
      </w:r>
      <w:r w:rsidRPr="008C4B84">
        <w:rPr>
          <w:rFonts w:ascii="Times New Roman" w:hAnsi="Times New Roman"/>
        </w:rPr>
        <w:t xml:space="preserve">School of Communication and Media building. This room </w:t>
      </w:r>
      <w:r w:rsidR="00F2122B">
        <w:rPr>
          <w:rFonts w:ascii="Times New Roman" w:hAnsi="Times New Roman"/>
        </w:rPr>
        <w:t>has</w:t>
      </w:r>
      <w:r w:rsidRPr="008C4B84">
        <w:rPr>
          <w:rFonts w:ascii="Times New Roman" w:hAnsi="Times New Roman"/>
        </w:rPr>
        <w:t xml:space="preserve"> transformed into an exciting, state-of-the-art teaching and learning space </w:t>
      </w:r>
      <w:r w:rsidR="00596CA3">
        <w:rPr>
          <w:rFonts w:ascii="Times New Roman" w:hAnsi="Times New Roman"/>
        </w:rPr>
        <w:t xml:space="preserve">called the </w:t>
      </w:r>
      <w:r w:rsidR="00596CA3" w:rsidRPr="00596CA3">
        <w:rPr>
          <w:rFonts w:ascii="Times New Roman" w:hAnsi="Times New Roman"/>
        </w:rPr>
        <w:t>Joetta Di Bella and Fred C. Sautter III Center for Strategic Communication</w:t>
      </w:r>
      <w:r w:rsidR="00596CA3">
        <w:rPr>
          <w:rFonts w:ascii="Times New Roman" w:hAnsi="Times New Roman"/>
        </w:rPr>
        <w:t>. This space</w:t>
      </w:r>
      <w:r w:rsidRPr="008C4B84">
        <w:rPr>
          <w:rFonts w:ascii="Times New Roman" w:hAnsi="Times New Roman"/>
        </w:rPr>
        <w:t xml:space="preserve"> will be on par with the top social media</w:t>
      </w:r>
      <w:r w:rsidR="00596CA3">
        <w:rPr>
          <w:rFonts w:ascii="Times New Roman" w:hAnsi="Times New Roman"/>
        </w:rPr>
        <w:t xml:space="preserve"> listening and learning</w:t>
      </w:r>
      <w:r w:rsidRPr="008C4B84">
        <w:rPr>
          <w:rFonts w:ascii="Times New Roman" w:hAnsi="Times New Roman"/>
        </w:rPr>
        <w:t xml:space="preserve"> centers (there aren't many of them, actually) in the country. We will have access to tools and technology that will help better prepare you for your first job and beyond. As a student in this class, you will be </w:t>
      </w:r>
      <w:r w:rsidR="00596CA3">
        <w:rPr>
          <w:rFonts w:ascii="Times New Roman" w:hAnsi="Times New Roman"/>
        </w:rPr>
        <w:lastRenderedPageBreak/>
        <w:t xml:space="preserve">among </w:t>
      </w:r>
      <w:r w:rsidRPr="008C4B84">
        <w:rPr>
          <w:rFonts w:ascii="Times New Roman" w:hAnsi="Times New Roman"/>
        </w:rPr>
        <w:t>the first to have access to this space, which will include six large smart TV's, a small studio and social media listening and monitoring tools.</w:t>
      </w:r>
      <w:r>
        <w:rPr>
          <w:rFonts w:ascii="Times New Roman" w:hAnsi="Times New Roman"/>
        </w:rPr>
        <w:t xml:space="preserve"> </w:t>
      </w:r>
    </w:p>
    <w:p w14:paraId="284FD590" w14:textId="287691E8" w:rsidR="00C7626D" w:rsidRPr="00EC0171" w:rsidRDefault="00C7626D" w:rsidP="00C7626D">
      <w:pPr>
        <w:shd w:val="clear" w:color="auto" w:fill="FFFFFF"/>
        <w:spacing w:before="100" w:beforeAutospacing="1"/>
        <w:rPr>
          <w:rFonts w:ascii="Times New Roman" w:hAnsi="Times New Roman"/>
          <w:color w:val="2D3B45"/>
        </w:rPr>
      </w:pPr>
      <w:r>
        <w:rPr>
          <w:rFonts w:ascii="Times New Roman" w:hAnsi="Times New Roman"/>
        </w:rPr>
        <w:t xml:space="preserve">Outside of the client work, I will need one student to participate in the </w:t>
      </w:r>
      <w:r w:rsidRPr="00EC0171">
        <w:rPr>
          <w:rFonts w:ascii="Times New Roman" w:hAnsi="Times New Roman"/>
          <w:color w:val="2D3B45"/>
        </w:rPr>
        <w:t xml:space="preserve">Coordination Desk (a collaborative effort among the SCM media organizations </w:t>
      </w:r>
      <w:r>
        <w:rPr>
          <w:rFonts w:ascii="Times New Roman" w:hAnsi="Times New Roman"/>
          <w:color w:val="2D3B45"/>
        </w:rPr>
        <w:t xml:space="preserve">where students collaborate on an initiative </w:t>
      </w:r>
      <w:r w:rsidRPr="00EC0171">
        <w:rPr>
          <w:rFonts w:ascii="Times New Roman" w:hAnsi="Times New Roman"/>
          <w:color w:val="2D3B45"/>
        </w:rPr>
        <w:t xml:space="preserve">called </w:t>
      </w:r>
      <w:hyperlink r:id="rId23" w:history="1">
        <w:r w:rsidRPr="00EC0171">
          <w:rPr>
            <w:rStyle w:val="Hyperlink"/>
            <w:rFonts w:ascii="Times New Roman" w:hAnsi="Times New Roman"/>
          </w:rPr>
          <w:t>#Focus.</w:t>
        </w:r>
      </w:hyperlink>
      <w:r w:rsidRPr="00EC0171">
        <w:rPr>
          <w:rFonts w:ascii="Times New Roman" w:hAnsi="Times New Roman"/>
          <w:color w:val="2D3B45"/>
        </w:rPr>
        <w:t xml:space="preserve"> Student media organizations and clubs work together to highlight an important societal issue. Past topics include racial justice, immigration and climate change.</w:t>
      </w:r>
    </w:p>
    <w:p w14:paraId="6979BCEF" w14:textId="67C37BF7" w:rsidR="00EF0348" w:rsidRPr="00EF0348" w:rsidRDefault="00C7626D" w:rsidP="00EF0348">
      <w:pPr>
        <w:shd w:val="clear" w:color="auto" w:fill="FFFFFF"/>
        <w:rPr>
          <w:rFonts w:ascii="Times New Roman" w:eastAsia="Times New Roman" w:hAnsi="Times New Roman"/>
          <w:color w:val="000000"/>
        </w:rPr>
      </w:pPr>
      <w:r>
        <w:rPr>
          <w:rFonts w:ascii="Times New Roman" w:hAnsi="Times New Roman"/>
        </w:rPr>
        <w:t>The</w:t>
      </w:r>
      <w:r w:rsidR="00EF0348">
        <w:rPr>
          <w:rFonts w:ascii="Times New Roman" w:hAnsi="Times New Roman"/>
        </w:rPr>
        <w:t xml:space="preserve"> </w:t>
      </w:r>
      <w:r w:rsidR="00EF0348" w:rsidRPr="00C7626D">
        <w:rPr>
          <w:rFonts w:ascii="Times New Roman" w:hAnsi="Times New Roman"/>
        </w:rPr>
        <w:t>“Coordination Desk”</w:t>
      </w:r>
      <w:r w:rsidR="00596CA3" w:rsidRPr="00C7626D">
        <w:rPr>
          <w:rFonts w:ascii="Times New Roman" w:hAnsi="Times New Roman"/>
        </w:rPr>
        <w:t xml:space="preserve"> </w:t>
      </w:r>
      <w:r w:rsidRPr="00C7626D">
        <w:rPr>
          <w:rFonts w:ascii="Times New Roman" w:hAnsi="Times New Roman"/>
        </w:rPr>
        <w:t xml:space="preserve">meeting (as of now) is </w:t>
      </w:r>
      <w:r w:rsidR="00596CA3" w:rsidRPr="00C7626D">
        <w:rPr>
          <w:rFonts w:ascii="Times New Roman" w:hAnsi="Times New Roman"/>
        </w:rPr>
        <w:t xml:space="preserve">from 1-2 p.m. on </w:t>
      </w:r>
      <w:r w:rsidR="00AC60D3">
        <w:rPr>
          <w:rFonts w:ascii="Times New Roman" w:hAnsi="Times New Roman"/>
        </w:rPr>
        <w:t>Tues</w:t>
      </w:r>
      <w:r w:rsidR="00596CA3" w:rsidRPr="00C7626D">
        <w:rPr>
          <w:rFonts w:ascii="Times New Roman" w:hAnsi="Times New Roman"/>
        </w:rPr>
        <w:t>day</w:t>
      </w:r>
      <w:r w:rsidR="00596CA3" w:rsidRPr="004E28F1">
        <w:rPr>
          <w:rFonts w:ascii="Times New Roman" w:hAnsi="Times New Roman"/>
        </w:rPr>
        <w:t xml:space="preserve">. </w:t>
      </w:r>
      <w:r w:rsidR="00596CA3" w:rsidRPr="00596CA3">
        <w:rPr>
          <w:rFonts w:ascii="Times New Roman" w:hAnsi="Times New Roman"/>
        </w:rPr>
        <w:t>(This would be like your weekly client meeting).</w:t>
      </w:r>
      <w:r w:rsidR="00EF0348" w:rsidRPr="00596CA3">
        <w:rPr>
          <w:rFonts w:ascii="Times New Roman" w:hAnsi="Times New Roman"/>
        </w:rPr>
        <w:t xml:space="preserve">  </w:t>
      </w:r>
      <w:r w:rsidR="004E28F1">
        <w:rPr>
          <w:rFonts w:ascii="Times New Roman" w:hAnsi="Times New Roman"/>
        </w:rPr>
        <w:t xml:space="preserve">The </w:t>
      </w:r>
      <w:r>
        <w:rPr>
          <w:rFonts w:ascii="Times New Roman" w:hAnsi="Times New Roman"/>
        </w:rPr>
        <w:t xml:space="preserve">role </w:t>
      </w:r>
      <w:r w:rsidR="004E28F1">
        <w:rPr>
          <w:rFonts w:ascii="Times New Roman" w:hAnsi="Times New Roman"/>
        </w:rPr>
        <w:t xml:space="preserve">of Hawk Communications and the student working on this </w:t>
      </w:r>
      <w:r>
        <w:rPr>
          <w:rFonts w:ascii="Times New Roman" w:hAnsi="Times New Roman"/>
        </w:rPr>
        <w:t xml:space="preserve">will </w:t>
      </w:r>
      <w:r w:rsidR="004E28F1">
        <w:rPr>
          <w:rFonts w:ascii="Times New Roman" w:hAnsi="Times New Roman"/>
        </w:rPr>
        <w:t xml:space="preserve">be </w:t>
      </w:r>
      <w:r>
        <w:rPr>
          <w:rFonts w:ascii="Times New Roman" w:hAnsi="Times New Roman"/>
        </w:rPr>
        <w:t>to figure out how we can internally and externally promote the #Focus initiative this semester</w:t>
      </w:r>
      <w:r w:rsidR="00B42732">
        <w:rPr>
          <w:rFonts w:ascii="Times New Roman" w:hAnsi="Times New Roman"/>
        </w:rPr>
        <w:t xml:space="preserve"> by creating content and writing stories</w:t>
      </w:r>
      <w:r w:rsidR="00B628FC">
        <w:rPr>
          <w:rFonts w:ascii="Times New Roman" w:hAnsi="Times New Roman"/>
        </w:rPr>
        <w:t xml:space="preserve"> about the project</w:t>
      </w:r>
      <w:r w:rsidR="004E28F1">
        <w:rPr>
          <w:rFonts w:ascii="Times New Roman" w:hAnsi="Times New Roman"/>
        </w:rPr>
        <w:t xml:space="preserve">. </w:t>
      </w:r>
    </w:p>
    <w:p w14:paraId="7E5212E8" w14:textId="77777777" w:rsidR="00EF0348" w:rsidRDefault="00EF0348" w:rsidP="00EF0348">
      <w:pPr>
        <w:rPr>
          <w:rFonts w:ascii="Times New Roman" w:hAnsi="Times New Roman"/>
        </w:rPr>
      </w:pPr>
    </w:p>
    <w:p w14:paraId="2DAC58AD" w14:textId="77777777" w:rsidR="00C269B0" w:rsidRPr="0015570C" w:rsidRDefault="00BA2AC7" w:rsidP="00BA2AC7">
      <w:pPr>
        <w:rPr>
          <w:rFonts w:ascii="Times New Roman" w:hAnsi="Times New Roman"/>
          <w:b/>
          <w:bCs/>
          <w:color w:val="00B050"/>
          <w:sz w:val="20"/>
          <w:szCs w:val="20"/>
        </w:rPr>
      </w:pPr>
      <w:r w:rsidRPr="0015570C">
        <w:rPr>
          <w:rFonts w:ascii="Times New Roman" w:hAnsi="Times New Roman"/>
          <w:b/>
          <w:bCs/>
          <w:color w:val="00B050"/>
          <w:sz w:val="20"/>
          <w:szCs w:val="20"/>
        </w:rPr>
        <w:t>*Subject to change</w:t>
      </w:r>
      <w:r w:rsidR="0015570C">
        <w:rPr>
          <w:rFonts w:ascii="Times New Roman" w:hAnsi="Times New Roman"/>
          <w:b/>
          <w:bCs/>
          <w:color w:val="00B050"/>
          <w:sz w:val="20"/>
          <w:szCs w:val="20"/>
        </w:rPr>
        <w:t>s</w:t>
      </w:r>
      <w:r w:rsidR="00684665" w:rsidRPr="0015570C">
        <w:rPr>
          <w:rFonts w:ascii="Times New Roman" w:hAnsi="Times New Roman"/>
          <w:b/>
          <w:bCs/>
          <w:color w:val="00B050"/>
          <w:sz w:val="20"/>
          <w:szCs w:val="20"/>
        </w:rPr>
        <w:t xml:space="preserve">/additions </w:t>
      </w:r>
      <w:r w:rsidRPr="0015570C">
        <w:rPr>
          <w:rFonts w:ascii="Times New Roman" w:hAnsi="Times New Roman"/>
          <w:b/>
          <w:bCs/>
          <w:color w:val="00B050"/>
          <w:sz w:val="20"/>
          <w:szCs w:val="20"/>
        </w:rPr>
        <w:t xml:space="preserve"> </w:t>
      </w:r>
      <w:r w:rsidR="00C269B0" w:rsidRPr="0015570C">
        <w:rPr>
          <w:rFonts w:ascii="Times New Roman" w:hAnsi="Times New Roman"/>
          <w:b/>
          <w:bCs/>
          <w:color w:val="00B050"/>
          <w:sz w:val="20"/>
          <w:szCs w:val="20"/>
        </w:rPr>
        <w:t xml:space="preserve"> </w:t>
      </w:r>
    </w:p>
    <w:p w14:paraId="47D2AB35" w14:textId="77777777" w:rsidR="004B74C0" w:rsidRPr="0037744C" w:rsidRDefault="004B74C0" w:rsidP="00634F23">
      <w:pPr>
        <w:rPr>
          <w:rFonts w:ascii="Times New Roman" w:hAnsi="Times New Roman"/>
        </w:rPr>
      </w:pPr>
    </w:p>
    <w:p w14:paraId="77FED93B" w14:textId="77777777" w:rsidR="0037744C" w:rsidRPr="002148A2" w:rsidRDefault="000C5751" w:rsidP="0037744C">
      <w:pPr>
        <w:pStyle w:val="Heading2"/>
        <w:rPr>
          <w:b/>
          <w:bCs/>
          <w:color w:val="000000"/>
          <w:sz w:val="24"/>
          <w:szCs w:val="24"/>
        </w:rPr>
      </w:pPr>
      <w:r w:rsidRPr="002148A2">
        <w:rPr>
          <w:b/>
          <w:bCs/>
          <w:color w:val="000000"/>
          <w:sz w:val="24"/>
          <w:szCs w:val="24"/>
        </w:rPr>
        <w:t xml:space="preserve">COURSE GOALS </w:t>
      </w:r>
    </w:p>
    <w:p w14:paraId="06E0A97E" w14:textId="77777777" w:rsidR="0037744C" w:rsidRPr="0037744C" w:rsidRDefault="0037744C" w:rsidP="0037744C">
      <w:pPr>
        <w:rPr>
          <w:rFonts w:ascii="Times New Roman" w:hAnsi="Times New Roman"/>
          <w:color w:val="000000"/>
        </w:rPr>
      </w:pPr>
    </w:p>
    <w:p w14:paraId="73D30064" w14:textId="61E66312" w:rsidR="00BA2AC7" w:rsidRPr="004559A0" w:rsidRDefault="000C5751" w:rsidP="00BA2AC7">
      <w:pPr>
        <w:rPr>
          <w:rFonts w:ascii="Times New Roman" w:hAnsi="Times New Roman"/>
          <w:b/>
          <w:bCs/>
        </w:rPr>
      </w:pPr>
      <w:r w:rsidRPr="004559A0">
        <w:rPr>
          <w:rFonts w:ascii="Times New Roman" w:hAnsi="Times New Roman"/>
          <w:b/>
          <w:bCs/>
        </w:rPr>
        <w:t>Th</w:t>
      </w:r>
      <w:r w:rsidR="002F3A45" w:rsidRPr="004559A0">
        <w:rPr>
          <w:rFonts w:ascii="Times New Roman" w:hAnsi="Times New Roman"/>
          <w:b/>
          <w:bCs/>
        </w:rPr>
        <w:t>e main goal of this</w:t>
      </w:r>
      <w:r w:rsidRPr="004559A0">
        <w:rPr>
          <w:rFonts w:ascii="Times New Roman" w:hAnsi="Times New Roman"/>
          <w:b/>
          <w:bCs/>
        </w:rPr>
        <w:t xml:space="preserve"> course </w:t>
      </w:r>
      <w:r w:rsidR="002F3A45" w:rsidRPr="004559A0">
        <w:rPr>
          <w:rFonts w:ascii="Times New Roman" w:hAnsi="Times New Roman"/>
          <w:b/>
          <w:bCs/>
        </w:rPr>
        <w:t xml:space="preserve">is to </w:t>
      </w:r>
      <w:r w:rsidR="00BA2AC7" w:rsidRPr="004559A0">
        <w:rPr>
          <w:rFonts w:ascii="Times New Roman" w:hAnsi="Times New Roman"/>
          <w:b/>
          <w:bCs/>
        </w:rPr>
        <w:t xml:space="preserve">familiarize you with client work and to gain experience across a variety of industries. </w:t>
      </w:r>
      <w:r w:rsidR="00B91491">
        <w:rPr>
          <w:rFonts w:ascii="Times New Roman" w:hAnsi="Times New Roman"/>
          <w:b/>
          <w:bCs/>
        </w:rPr>
        <w:t xml:space="preserve">Essentially, this class is an internship </w:t>
      </w:r>
      <w:r w:rsidR="00205EE1">
        <w:rPr>
          <w:rFonts w:ascii="Times New Roman" w:hAnsi="Times New Roman"/>
          <w:b/>
          <w:bCs/>
        </w:rPr>
        <w:t xml:space="preserve">and will provide you with the opportunity to </w:t>
      </w:r>
      <w:r w:rsidR="00BA2AC7" w:rsidRPr="004559A0">
        <w:rPr>
          <w:rFonts w:ascii="Times New Roman" w:hAnsi="Times New Roman"/>
          <w:b/>
          <w:bCs/>
        </w:rPr>
        <w:t>do tactical work for real clients</w:t>
      </w:r>
      <w:r w:rsidR="005B15EF" w:rsidRPr="004559A0">
        <w:rPr>
          <w:rFonts w:ascii="Times New Roman" w:hAnsi="Times New Roman"/>
          <w:b/>
          <w:bCs/>
        </w:rPr>
        <w:t xml:space="preserve"> and </w:t>
      </w:r>
      <w:r w:rsidR="00142664" w:rsidRPr="004559A0">
        <w:rPr>
          <w:rFonts w:ascii="Times New Roman" w:hAnsi="Times New Roman"/>
          <w:b/>
          <w:bCs/>
        </w:rPr>
        <w:t>be part of account team</w:t>
      </w:r>
      <w:r w:rsidR="008C4B84">
        <w:rPr>
          <w:rFonts w:ascii="Times New Roman" w:hAnsi="Times New Roman"/>
          <w:b/>
          <w:bCs/>
        </w:rPr>
        <w:t>s</w:t>
      </w:r>
      <w:r w:rsidR="00142664" w:rsidRPr="004559A0">
        <w:rPr>
          <w:rFonts w:ascii="Times New Roman" w:hAnsi="Times New Roman"/>
          <w:b/>
          <w:bCs/>
        </w:rPr>
        <w:t xml:space="preserve"> comprised entirely of you and your fellow students. The accounts you will work on will be </w:t>
      </w:r>
      <w:r w:rsidR="005B15EF" w:rsidRPr="004559A0">
        <w:rPr>
          <w:rFonts w:ascii="Times New Roman" w:hAnsi="Times New Roman"/>
          <w:b/>
          <w:bCs/>
        </w:rPr>
        <w:t xml:space="preserve">based on </w:t>
      </w:r>
      <w:r w:rsidR="00142664" w:rsidRPr="004559A0">
        <w:rPr>
          <w:rFonts w:ascii="Times New Roman" w:hAnsi="Times New Roman"/>
          <w:b/>
          <w:bCs/>
        </w:rPr>
        <w:t xml:space="preserve">your </w:t>
      </w:r>
      <w:r w:rsidR="005B15EF" w:rsidRPr="004559A0">
        <w:rPr>
          <w:rFonts w:ascii="Times New Roman" w:hAnsi="Times New Roman"/>
          <w:b/>
          <w:bCs/>
        </w:rPr>
        <w:t>interest and/or how I assign accounts to you</w:t>
      </w:r>
      <w:r w:rsidR="00BA2AC7" w:rsidRPr="004559A0">
        <w:rPr>
          <w:rFonts w:ascii="Times New Roman" w:hAnsi="Times New Roman"/>
          <w:b/>
          <w:bCs/>
        </w:rPr>
        <w:t xml:space="preserve">. While the type of work will vary depending upon client needs, </w:t>
      </w:r>
      <w:r w:rsidR="00426425" w:rsidRPr="004559A0">
        <w:rPr>
          <w:rFonts w:ascii="Times New Roman" w:hAnsi="Times New Roman"/>
          <w:b/>
          <w:bCs/>
        </w:rPr>
        <w:t>student</w:t>
      </w:r>
      <w:r w:rsidR="008C4B84">
        <w:rPr>
          <w:rFonts w:ascii="Times New Roman" w:hAnsi="Times New Roman"/>
          <w:b/>
          <w:bCs/>
        </w:rPr>
        <w:t>s</w:t>
      </w:r>
      <w:r w:rsidR="00426425" w:rsidRPr="004559A0">
        <w:rPr>
          <w:rFonts w:ascii="Times New Roman" w:hAnsi="Times New Roman"/>
          <w:b/>
          <w:bCs/>
        </w:rPr>
        <w:t xml:space="preserve"> can expect to do the following:</w:t>
      </w:r>
      <w:r w:rsidR="00BA2AC7" w:rsidRPr="004559A0">
        <w:rPr>
          <w:rFonts w:ascii="Times New Roman" w:hAnsi="Times New Roman"/>
          <w:b/>
          <w:bCs/>
        </w:rPr>
        <w:t xml:space="preserve"> </w:t>
      </w:r>
    </w:p>
    <w:p w14:paraId="00C2F052" w14:textId="77777777" w:rsidR="00142664" w:rsidRDefault="00142664" w:rsidP="00BA2AC7">
      <w:pPr>
        <w:rPr>
          <w:rFonts w:ascii="Times New Roman" w:hAnsi="Times New Roman"/>
        </w:rPr>
      </w:pPr>
    </w:p>
    <w:p w14:paraId="518A3428" w14:textId="77777777" w:rsidR="002F3A45" w:rsidRDefault="00BA2AC7" w:rsidP="00B101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Social media</w:t>
      </w:r>
      <w:r w:rsidR="00426425">
        <w:rPr>
          <w:rFonts w:ascii="Times New Roman" w:hAnsi="Times New Roman" w:cs="Times New Roman"/>
          <w:sz w:val="24"/>
          <w:szCs w:val="24"/>
        </w:rPr>
        <w:t xml:space="preserve"> management and </w:t>
      </w:r>
      <w:r>
        <w:rPr>
          <w:rFonts w:ascii="Times New Roman" w:hAnsi="Times New Roman" w:cs="Times New Roman"/>
          <w:sz w:val="24"/>
          <w:szCs w:val="24"/>
        </w:rPr>
        <w:t xml:space="preserve">posting </w:t>
      </w:r>
    </w:p>
    <w:p w14:paraId="3DFFCF7B" w14:textId="77777777" w:rsidR="0037744C" w:rsidRPr="0037744C" w:rsidRDefault="00BA2AC7" w:rsidP="00B101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Content creation</w:t>
      </w:r>
      <w:r w:rsidR="00994870">
        <w:rPr>
          <w:rFonts w:ascii="Times New Roman" w:hAnsi="Times New Roman" w:cs="Times New Roman"/>
          <w:sz w:val="24"/>
          <w:szCs w:val="24"/>
        </w:rPr>
        <w:t xml:space="preserve"> and editing</w:t>
      </w:r>
      <w:r>
        <w:rPr>
          <w:rFonts w:ascii="Times New Roman" w:hAnsi="Times New Roman" w:cs="Times New Roman"/>
          <w:sz w:val="24"/>
          <w:szCs w:val="24"/>
        </w:rPr>
        <w:t xml:space="preserve"> </w:t>
      </w:r>
      <w:r w:rsidR="00426425">
        <w:rPr>
          <w:rFonts w:ascii="Times New Roman" w:hAnsi="Times New Roman" w:cs="Times New Roman"/>
          <w:sz w:val="24"/>
          <w:szCs w:val="24"/>
        </w:rPr>
        <w:t>(photos, videos, written content)</w:t>
      </w:r>
    </w:p>
    <w:p w14:paraId="19C764AC" w14:textId="0E6BBBEE" w:rsidR="0037744C" w:rsidRDefault="009161DB" w:rsidP="00B101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w:t>
      </w:r>
      <w:r w:rsidR="00426425">
        <w:rPr>
          <w:rFonts w:ascii="Times New Roman" w:hAnsi="Times New Roman" w:cs="Times New Roman"/>
          <w:sz w:val="24"/>
          <w:szCs w:val="24"/>
        </w:rPr>
        <w:t xml:space="preserve">edia </w:t>
      </w:r>
      <w:r>
        <w:rPr>
          <w:rFonts w:ascii="Times New Roman" w:hAnsi="Times New Roman" w:cs="Times New Roman"/>
          <w:sz w:val="24"/>
          <w:szCs w:val="24"/>
        </w:rPr>
        <w:t xml:space="preserve">relations (earned media </w:t>
      </w:r>
      <w:r w:rsidR="00426425">
        <w:rPr>
          <w:rFonts w:ascii="Times New Roman" w:hAnsi="Times New Roman" w:cs="Times New Roman"/>
          <w:sz w:val="24"/>
          <w:szCs w:val="24"/>
        </w:rPr>
        <w:t>pitching</w:t>
      </w:r>
      <w:r>
        <w:rPr>
          <w:rFonts w:ascii="Times New Roman" w:hAnsi="Times New Roman" w:cs="Times New Roman"/>
          <w:sz w:val="24"/>
          <w:szCs w:val="24"/>
        </w:rPr>
        <w:t>)</w:t>
      </w:r>
      <w:r w:rsidR="00426425">
        <w:rPr>
          <w:rFonts w:ascii="Times New Roman" w:hAnsi="Times New Roman" w:cs="Times New Roman"/>
          <w:sz w:val="24"/>
          <w:szCs w:val="24"/>
        </w:rPr>
        <w:t xml:space="preserve"> </w:t>
      </w:r>
    </w:p>
    <w:p w14:paraId="116DDCCD" w14:textId="77777777" w:rsidR="00426425" w:rsidRDefault="00426425" w:rsidP="00B101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Brainstorming/creative concepting </w:t>
      </w:r>
    </w:p>
    <w:p w14:paraId="3EBC4E6F" w14:textId="54A8452D" w:rsidR="00994870" w:rsidRPr="00994870" w:rsidRDefault="00596CA3" w:rsidP="0099487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Planning and a</w:t>
      </w:r>
      <w:r w:rsidR="00426425">
        <w:rPr>
          <w:rFonts w:ascii="Times New Roman" w:hAnsi="Times New Roman" w:cs="Times New Roman"/>
          <w:sz w:val="24"/>
          <w:szCs w:val="24"/>
        </w:rPr>
        <w:t xml:space="preserve">ttending events/event management </w:t>
      </w:r>
      <w:r w:rsidR="00994870" w:rsidRPr="00994870">
        <w:rPr>
          <w:rFonts w:ascii="Times New Roman" w:hAnsi="Times New Roman" w:cs="Times New Roman"/>
          <w:sz w:val="24"/>
          <w:szCs w:val="24"/>
        </w:rPr>
        <w:t xml:space="preserve"> </w:t>
      </w:r>
    </w:p>
    <w:p w14:paraId="5919C75F" w14:textId="408357CF" w:rsidR="00426425" w:rsidRDefault="00426425" w:rsidP="00B101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Vendor communication/management </w:t>
      </w:r>
    </w:p>
    <w:p w14:paraId="09CC838F" w14:textId="5DB8AB6F" w:rsidR="009161DB" w:rsidRDefault="009161DB" w:rsidP="00B1017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Fundraising </w:t>
      </w:r>
    </w:p>
    <w:p w14:paraId="4D02798D" w14:textId="77777777" w:rsidR="00426425" w:rsidRDefault="00426425" w:rsidP="00426425">
      <w:pPr>
        <w:pStyle w:val="ListParagraph"/>
        <w:ind w:left="0"/>
        <w:rPr>
          <w:rFonts w:ascii="Times New Roman" w:hAnsi="Times New Roman" w:cs="Times New Roman"/>
          <w:sz w:val="24"/>
          <w:szCs w:val="24"/>
        </w:rPr>
      </w:pPr>
    </w:p>
    <w:p w14:paraId="72FE0198" w14:textId="77777777" w:rsidR="00426425" w:rsidRDefault="00426425" w:rsidP="00426425">
      <w:pPr>
        <w:pStyle w:val="ListParagraph"/>
        <w:ind w:left="0"/>
        <w:rPr>
          <w:rFonts w:ascii="Times New Roman" w:hAnsi="Times New Roman" w:cs="Times New Roman"/>
          <w:sz w:val="24"/>
          <w:szCs w:val="24"/>
        </w:rPr>
      </w:pPr>
      <w:r>
        <w:rPr>
          <w:rFonts w:ascii="Times New Roman" w:hAnsi="Times New Roman" w:cs="Times New Roman"/>
          <w:sz w:val="24"/>
          <w:szCs w:val="24"/>
        </w:rPr>
        <w:t>Students will also gain experience in the following areas:</w:t>
      </w:r>
    </w:p>
    <w:p w14:paraId="1590093A" w14:textId="77777777" w:rsidR="00426425" w:rsidRDefault="00426425"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Teamwork </w:t>
      </w:r>
    </w:p>
    <w:p w14:paraId="51BEA3DA" w14:textId="77777777" w:rsidR="00426425" w:rsidRDefault="00271DC3"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Team</w:t>
      </w:r>
      <w:r w:rsidR="005B15EF">
        <w:rPr>
          <w:rFonts w:ascii="Times New Roman" w:hAnsi="Times New Roman" w:cs="Times New Roman"/>
          <w:sz w:val="24"/>
          <w:szCs w:val="24"/>
        </w:rPr>
        <w:t xml:space="preserve">/colleague </w:t>
      </w:r>
      <w:r>
        <w:rPr>
          <w:rFonts w:ascii="Times New Roman" w:hAnsi="Times New Roman" w:cs="Times New Roman"/>
          <w:sz w:val="24"/>
          <w:szCs w:val="24"/>
        </w:rPr>
        <w:t>m</w:t>
      </w:r>
      <w:r w:rsidR="00426425">
        <w:rPr>
          <w:rFonts w:ascii="Times New Roman" w:hAnsi="Times New Roman" w:cs="Times New Roman"/>
          <w:sz w:val="24"/>
          <w:szCs w:val="24"/>
        </w:rPr>
        <w:t xml:space="preserve">anagement </w:t>
      </w:r>
      <w:r w:rsidR="00142664">
        <w:rPr>
          <w:rFonts w:ascii="Times New Roman" w:hAnsi="Times New Roman" w:cs="Times New Roman"/>
          <w:sz w:val="24"/>
          <w:szCs w:val="24"/>
        </w:rPr>
        <w:t xml:space="preserve"> </w:t>
      </w:r>
    </w:p>
    <w:p w14:paraId="19A0BB5D" w14:textId="77777777" w:rsidR="00426425" w:rsidRDefault="00426425"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Client management </w:t>
      </w:r>
    </w:p>
    <w:p w14:paraId="4640981B" w14:textId="77777777" w:rsidR="00426425" w:rsidRDefault="00426425"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Meeting deadlines</w:t>
      </w:r>
    </w:p>
    <w:p w14:paraId="37181BED" w14:textId="77777777" w:rsidR="00426425" w:rsidRDefault="00426425"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Situation Analysis</w:t>
      </w:r>
      <w:r w:rsidR="005B15EF">
        <w:rPr>
          <w:rFonts w:ascii="Times New Roman" w:hAnsi="Times New Roman" w:cs="Times New Roman"/>
          <w:sz w:val="24"/>
          <w:szCs w:val="24"/>
        </w:rPr>
        <w:t>/SWOT</w:t>
      </w:r>
      <w:r>
        <w:rPr>
          <w:rFonts w:ascii="Times New Roman" w:hAnsi="Times New Roman" w:cs="Times New Roman"/>
          <w:sz w:val="24"/>
          <w:szCs w:val="24"/>
        </w:rPr>
        <w:t xml:space="preserve"> and Recap reporting </w:t>
      </w:r>
    </w:p>
    <w:p w14:paraId="32F41DF4" w14:textId="77777777" w:rsidR="003527E8" w:rsidRDefault="003527E8"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Leadership skills </w:t>
      </w:r>
    </w:p>
    <w:p w14:paraId="5A2DDEB9" w14:textId="5672C150" w:rsidR="00426425" w:rsidRDefault="00426425"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Thought leadership (writing) </w:t>
      </w:r>
      <w:r w:rsidRPr="00426425">
        <w:rPr>
          <w:rFonts w:ascii="Times New Roman" w:hAnsi="Times New Roman" w:cs="Times New Roman"/>
          <w:sz w:val="24"/>
          <w:szCs w:val="24"/>
        </w:rPr>
        <w:t xml:space="preserve"> </w:t>
      </w:r>
    </w:p>
    <w:p w14:paraId="0B6EFE78" w14:textId="2CAF1739" w:rsidR="00596CA3" w:rsidRPr="00426425" w:rsidRDefault="00596CA3" w:rsidP="0042642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Reporting/recapping</w:t>
      </w:r>
    </w:p>
    <w:p w14:paraId="2CC64B2E" w14:textId="77777777" w:rsidR="0037744C" w:rsidRPr="0037744C" w:rsidRDefault="0037744C" w:rsidP="0037744C">
      <w:pPr>
        <w:rPr>
          <w:rFonts w:ascii="Times New Roman" w:hAnsi="Times New Roman"/>
          <w:i/>
          <w:color w:val="000000"/>
        </w:rPr>
      </w:pPr>
    </w:p>
    <w:p w14:paraId="4E3EF3BC" w14:textId="77777777" w:rsidR="004559A0" w:rsidRPr="002F39DF" w:rsidRDefault="004559A0" w:rsidP="004559A0">
      <w:pPr>
        <w:pStyle w:val="Heading2"/>
        <w:rPr>
          <w:color w:val="00B050"/>
          <w:sz w:val="24"/>
          <w:szCs w:val="24"/>
        </w:rPr>
      </w:pPr>
      <w:r w:rsidRPr="002F39DF">
        <w:rPr>
          <w:color w:val="00B050"/>
          <w:sz w:val="24"/>
          <w:szCs w:val="24"/>
        </w:rPr>
        <w:t>Course Delivery and Canvas</w:t>
      </w:r>
    </w:p>
    <w:p w14:paraId="60194CD6" w14:textId="77777777" w:rsidR="004559A0" w:rsidRPr="002F39DF" w:rsidRDefault="004559A0" w:rsidP="004559A0">
      <w:pPr>
        <w:pStyle w:val="Heading3"/>
        <w:rPr>
          <w:color w:val="000000"/>
          <w:sz w:val="24"/>
          <w:szCs w:val="24"/>
        </w:rPr>
      </w:pPr>
    </w:p>
    <w:p w14:paraId="45A589E7" w14:textId="77777777" w:rsidR="004559A0" w:rsidRPr="003573A7" w:rsidRDefault="004559A0" w:rsidP="004559A0">
      <w:pPr>
        <w:rPr>
          <w:rFonts w:ascii="Times New Roman" w:hAnsi="Times New Roman"/>
          <w:color w:val="000000"/>
        </w:rPr>
      </w:pPr>
      <w:r w:rsidRPr="002F39DF">
        <w:rPr>
          <w:rFonts w:ascii="Times New Roman" w:hAnsi="Times New Roman"/>
          <w:color w:val="000000"/>
        </w:rPr>
        <w:t xml:space="preserve">All course materials, including a copy of this syllabus, will be posted on the </w:t>
      </w:r>
      <w:hyperlink r:id="rId24" w:history="1">
        <w:r w:rsidRPr="002F39DF">
          <w:rPr>
            <w:rStyle w:val="Hyperlink"/>
            <w:rFonts w:ascii="Times New Roman" w:hAnsi="Times New Roman"/>
            <w:color w:val="000000"/>
          </w:rPr>
          <w:t>MSU Canvas site</w:t>
        </w:r>
      </w:hyperlink>
      <w:r w:rsidRPr="002F39DF">
        <w:rPr>
          <w:rFonts w:ascii="Times New Roman" w:hAnsi="Times New Roman"/>
          <w:color w:val="000000"/>
        </w:rPr>
        <w:t xml:space="preserve"> (</w:t>
      </w:r>
      <w:hyperlink r:id="rId25" w:history="1">
        <w:r w:rsidRPr="002F39DF">
          <w:rPr>
            <w:rStyle w:val="Hyperlink"/>
            <w:rFonts w:ascii="Times New Roman" w:hAnsi="Times New Roman"/>
            <w:color w:val="000000"/>
          </w:rPr>
          <w:t>https://montclair.instructure.com</w:t>
        </w:r>
      </w:hyperlink>
      <w:r w:rsidRPr="002F39DF">
        <w:rPr>
          <w:rFonts w:ascii="Times New Roman" w:hAnsi="Times New Roman"/>
          <w:color w:val="000000"/>
        </w:rPr>
        <w:t xml:space="preserve">). </w:t>
      </w:r>
    </w:p>
    <w:p w14:paraId="7DD3CC08" w14:textId="77777777" w:rsidR="00F819C3" w:rsidRPr="00F819C3" w:rsidRDefault="00F819C3" w:rsidP="00F819C3"/>
    <w:p w14:paraId="10C32F11" w14:textId="3E55A593" w:rsidR="00205EE1" w:rsidRDefault="009161DB" w:rsidP="009161DB">
      <w:pPr>
        <w:rPr>
          <w:color w:val="000000"/>
        </w:rPr>
      </w:pPr>
      <w:r w:rsidRPr="00C57F4C">
        <w:rPr>
          <w:color w:val="000000"/>
        </w:rPr>
        <w:lastRenderedPageBreak/>
        <w:t>Class will be conducted via the Hawk</w:t>
      </w:r>
      <w:r>
        <w:rPr>
          <w:color w:val="000000"/>
        </w:rPr>
        <w:t xml:space="preserve">-to-Hawk </w:t>
      </w:r>
      <w:r w:rsidRPr="00C57F4C">
        <w:rPr>
          <w:color w:val="000000"/>
        </w:rPr>
        <w:t>format, meaning that each class</w:t>
      </w:r>
      <w:r>
        <w:rPr>
          <w:color w:val="000000"/>
        </w:rPr>
        <w:t xml:space="preserve"> will be in person</w:t>
      </w:r>
      <w:r w:rsidRPr="00C57F4C">
        <w:rPr>
          <w:color w:val="000000"/>
        </w:rPr>
        <w:t>.</w:t>
      </w:r>
      <w:r>
        <w:rPr>
          <w:color w:val="000000"/>
        </w:rPr>
        <w:t xml:space="preserve"> Unless university or other guidelines dictate, there will not be a virtual option for this class.</w:t>
      </w:r>
    </w:p>
    <w:p w14:paraId="76BDC6A0" w14:textId="77777777" w:rsidR="00205EE1" w:rsidRDefault="00205EE1" w:rsidP="009161DB">
      <w:pPr>
        <w:rPr>
          <w:color w:val="000000"/>
        </w:rPr>
      </w:pPr>
    </w:p>
    <w:p w14:paraId="2B4813A6" w14:textId="77777777" w:rsidR="004559A0" w:rsidRPr="0015570C" w:rsidRDefault="004559A0" w:rsidP="004559A0">
      <w:pPr>
        <w:pStyle w:val="Heading2"/>
        <w:rPr>
          <w:b/>
          <w:bCs/>
          <w:color w:val="00B050"/>
          <w:sz w:val="24"/>
          <w:szCs w:val="24"/>
        </w:rPr>
      </w:pPr>
      <w:r w:rsidRPr="0015570C">
        <w:rPr>
          <w:color w:val="00B050"/>
          <w:sz w:val="24"/>
          <w:szCs w:val="24"/>
        </w:rPr>
        <w:t>Technology Requirements</w:t>
      </w:r>
    </w:p>
    <w:p w14:paraId="072682E0" w14:textId="77777777" w:rsidR="004559A0" w:rsidRPr="0015570C" w:rsidRDefault="004559A0" w:rsidP="004559A0">
      <w:pPr>
        <w:rPr>
          <w:rFonts w:ascii="Times New Roman" w:hAnsi="Times New Roman"/>
          <w:color w:val="000000"/>
        </w:rPr>
      </w:pPr>
    </w:p>
    <w:p w14:paraId="6B778E5C" w14:textId="6DC0A9A4" w:rsidR="004559A0" w:rsidRPr="0015570C" w:rsidRDefault="004559A0" w:rsidP="004559A0">
      <w:pPr>
        <w:rPr>
          <w:rFonts w:ascii="Times New Roman" w:hAnsi="Times New Roman"/>
          <w:color w:val="000000"/>
        </w:rPr>
      </w:pPr>
      <w:r w:rsidRPr="0015570C">
        <w:rPr>
          <w:rFonts w:ascii="Times New Roman" w:hAnsi="Times New Roman"/>
          <w:b/>
          <w:color w:val="000000"/>
        </w:rPr>
        <w:t>Smartphone and laptop.</w:t>
      </w:r>
      <w:r w:rsidRPr="0015570C">
        <w:rPr>
          <w:rFonts w:ascii="Times New Roman" w:hAnsi="Times New Roman"/>
          <w:color w:val="000000"/>
        </w:rPr>
        <w:t xml:space="preserve"> You will need a laptop to log onto class and</w:t>
      </w:r>
      <w:r w:rsidR="002F39DF">
        <w:rPr>
          <w:rFonts w:ascii="Times New Roman" w:hAnsi="Times New Roman"/>
          <w:color w:val="000000"/>
        </w:rPr>
        <w:t>/or</w:t>
      </w:r>
      <w:r w:rsidRPr="0015570C">
        <w:rPr>
          <w:rFonts w:ascii="Times New Roman" w:hAnsi="Times New Roman"/>
          <w:color w:val="000000"/>
        </w:rPr>
        <w:t xml:space="preserve"> to complete assignments</w:t>
      </w:r>
      <w:r w:rsidR="002F39DF">
        <w:rPr>
          <w:rFonts w:ascii="Times New Roman" w:hAnsi="Times New Roman"/>
          <w:color w:val="000000"/>
        </w:rPr>
        <w:t>. If</w:t>
      </w:r>
      <w:r w:rsidRPr="0015570C">
        <w:rPr>
          <w:rFonts w:ascii="Times New Roman" w:hAnsi="Times New Roman"/>
          <w:color w:val="000000"/>
        </w:rPr>
        <w:t xml:space="preserve"> you don't have </w:t>
      </w:r>
      <w:r w:rsidR="002F39DF">
        <w:rPr>
          <w:rFonts w:ascii="Times New Roman" w:hAnsi="Times New Roman"/>
          <w:color w:val="000000"/>
        </w:rPr>
        <w:t>a laptop,</w:t>
      </w:r>
      <w:r w:rsidRPr="0015570C">
        <w:rPr>
          <w:rFonts w:ascii="Times New Roman" w:hAnsi="Times New Roman"/>
          <w:color w:val="000000"/>
        </w:rPr>
        <w:t xml:space="preserve"> you may borrow one at no charge from the university's tech department</w:t>
      </w:r>
      <w:r w:rsidR="003573A7">
        <w:rPr>
          <w:rFonts w:ascii="Times New Roman" w:hAnsi="Times New Roman"/>
          <w:color w:val="000000"/>
        </w:rPr>
        <w:t xml:space="preserve"> as noted above.</w:t>
      </w:r>
      <w:r w:rsidR="00205EE1">
        <w:rPr>
          <w:rFonts w:ascii="Times New Roman" w:hAnsi="Times New Roman"/>
          <w:color w:val="000000"/>
        </w:rPr>
        <w:t xml:space="preserve"> Having a smartphone is not mandatory but will be useful.</w:t>
      </w:r>
    </w:p>
    <w:p w14:paraId="649D4818" w14:textId="77777777" w:rsidR="004559A0" w:rsidRPr="0015570C" w:rsidRDefault="004559A0" w:rsidP="004559A0">
      <w:pPr>
        <w:pStyle w:val="Heading2"/>
        <w:rPr>
          <w:color w:val="000000"/>
          <w:sz w:val="24"/>
          <w:szCs w:val="24"/>
        </w:rPr>
      </w:pPr>
    </w:p>
    <w:p w14:paraId="00E3B77C" w14:textId="77777777" w:rsidR="004559A0" w:rsidRPr="0015570C" w:rsidRDefault="004559A0" w:rsidP="004559A0">
      <w:pPr>
        <w:pStyle w:val="Heading2"/>
        <w:rPr>
          <w:color w:val="00B050"/>
          <w:sz w:val="24"/>
          <w:szCs w:val="24"/>
        </w:rPr>
      </w:pPr>
      <w:r w:rsidRPr="0015570C">
        <w:rPr>
          <w:color w:val="00B050"/>
          <w:sz w:val="24"/>
          <w:szCs w:val="24"/>
        </w:rPr>
        <w:t>Communication</w:t>
      </w:r>
    </w:p>
    <w:p w14:paraId="3B02BFB4" w14:textId="77777777" w:rsidR="004559A0" w:rsidRPr="0015570C" w:rsidRDefault="004559A0" w:rsidP="004559A0">
      <w:pPr>
        <w:rPr>
          <w:rFonts w:ascii="Times New Roman" w:hAnsi="Times New Roman"/>
          <w:color w:val="000000"/>
        </w:rPr>
      </w:pPr>
    </w:p>
    <w:p w14:paraId="738123F2" w14:textId="6CB7C4DF" w:rsidR="004559A0" w:rsidRPr="0015570C" w:rsidRDefault="004559A0" w:rsidP="004559A0">
      <w:pPr>
        <w:rPr>
          <w:rFonts w:ascii="Times New Roman" w:hAnsi="Times New Roman"/>
          <w:color w:val="000000"/>
        </w:rPr>
      </w:pPr>
      <w:r w:rsidRPr="0015570C">
        <w:rPr>
          <w:rFonts w:ascii="Times New Roman" w:hAnsi="Times New Roman"/>
          <w:b/>
          <w:color w:val="000000"/>
        </w:rPr>
        <w:t xml:space="preserve">Email is the preferred method of communication. </w:t>
      </w:r>
      <w:r w:rsidRPr="0015570C">
        <w:rPr>
          <w:rFonts w:ascii="Times New Roman" w:hAnsi="Times New Roman"/>
          <w:color w:val="000000"/>
        </w:rPr>
        <w:t>If you need to reach me, please send an email to the address provided above. I check my email</w:t>
      </w:r>
      <w:r w:rsidR="00DE302B">
        <w:rPr>
          <w:rFonts w:ascii="Times New Roman" w:hAnsi="Times New Roman"/>
          <w:color w:val="000000"/>
        </w:rPr>
        <w:t xml:space="preserve"> every day, several times a day</w:t>
      </w:r>
      <w:r w:rsidRPr="0015570C">
        <w:rPr>
          <w:rFonts w:ascii="Times New Roman" w:hAnsi="Times New Roman"/>
          <w:color w:val="000000"/>
        </w:rPr>
        <w:t>. If you have an emergency</w:t>
      </w:r>
      <w:r w:rsidR="00DE302B">
        <w:rPr>
          <w:rFonts w:ascii="Times New Roman" w:hAnsi="Times New Roman"/>
          <w:color w:val="000000"/>
        </w:rPr>
        <w:t xml:space="preserve"> or need to speak with me immediately</w:t>
      </w:r>
      <w:r w:rsidRPr="0015570C">
        <w:rPr>
          <w:rFonts w:ascii="Times New Roman" w:hAnsi="Times New Roman"/>
          <w:color w:val="000000"/>
        </w:rPr>
        <w:t>, you can text or call me at 732-870-7977.</w:t>
      </w:r>
    </w:p>
    <w:p w14:paraId="3C4CF220" w14:textId="77777777" w:rsidR="004559A0" w:rsidRPr="0015570C" w:rsidRDefault="004559A0" w:rsidP="004559A0">
      <w:pPr>
        <w:pStyle w:val="Heading2"/>
        <w:rPr>
          <w:color w:val="000000"/>
          <w:sz w:val="24"/>
          <w:szCs w:val="24"/>
        </w:rPr>
      </w:pPr>
    </w:p>
    <w:p w14:paraId="6EF18F29" w14:textId="795D563D" w:rsidR="004559A0" w:rsidRPr="0015570C" w:rsidRDefault="004559A0" w:rsidP="004559A0">
      <w:pPr>
        <w:pStyle w:val="Heading2"/>
        <w:rPr>
          <w:b/>
          <w:bCs/>
          <w:color w:val="00B050"/>
          <w:sz w:val="24"/>
          <w:szCs w:val="24"/>
        </w:rPr>
      </w:pPr>
      <w:r w:rsidRPr="0015570C">
        <w:rPr>
          <w:color w:val="00B050"/>
          <w:sz w:val="24"/>
          <w:szCs w:val="24"/>
        </w:rPr>
        <w:t>Course Policies</w:t>
      </w:r>
      <w:r w:rsidR="00EE4567">
        <w:rPr>
          <w:color w:val="00B050"/>
          <w:sz w:val="24"/>
          <w:szCs w:val="24"/>
        </w:rPr>
        <w:t xml:space="preserve"> and Other Info:</w:t>
      </w:r>
      <w:r w:rsidRPr="0015570C">
        <w:rPr>
          <w:color w:val="00B050"/>
          <w:sz w:val="24"/>
          <w:szCs w:val="24"/>
        </w:rPr>
        <w:t xml:space="preserve"> </w:t>
      </w:r>
    </w:p>
    <w:p w14:paraId="440E1A6B" w14:textId="77777777" w:rsidR="003573A7" w:rsidRDefault="003573A7" w:rsidP="003573A7">
      <w:pPr>
        <w:pStyle w:val="ListParagraph"/>
        <w:ind w:left="0"/>
        <w:rPr>
          <w:rFonts w:ascii="Times New Roman" w:hAnsi="Times New Roman" w:cs="Times New Roman"/>
          <w:color w:val="000000"/>
          <w:sz w:val="24"/>
          <w:szCs w:val="24"/>
        </w:rPr>
      </w:pPr>
    </w:p>
    <w:p w14:paraId="6C1864E4" w14:textId="741A04C1" w:rsidR="003573A7" w:rsidRPr="003573A7" w:rsidRDefault="003573A7" w:rsidP="003573A7">
      <w:pPr>
        <w:pStyle w:val="ListParagraph"/>
        <w:numPr>
          <w:ilvl w:val="0"/>
          <w:numId w:val="13"/>
        </w:numPr>
        <w:rPr>
          <w:rFonts w:ascii="Times New Roman" w:hAnsi="Times New Roman" w:cs="Times New Roman"/>
          <w:color w:val="000000"/>
          <w:sz w:val="24"/>
          <w:szCs w:val="24"/>
        </w:rPr>
      </w:pPr>
      <w:r w:rsidRPr="003573A7">
        <w:rPr>
          <w:rFonts w:ascii="Times New Roman" w:hAnsi="Times New Roman" w:cs="Times New Roman"/>
          <w:color w:val="000000"/>
          <w:sz w:val="24"/>
          <w:szCs w:val="24"/>
        </w:rPr>
        <w:t xml:space="preserve">Attendance for this class is </w:t>
      </w:r>
      <w:r w:rsidRPr="003573A7">
        <w:rPr>
          <w:rFonts w:ascii="Times New Roman" w:hAnsi="Times New Roman" w:cs="Times New Roman"/>
          <w:b/>
          <w:color w:val="000000"/>
          <w:sz w:val="24"/>
          <w:szCs w:val="24"/>
        </w:rPr>
        <w:t>mandatory</w:t>
      </w:r>
      <w:r w:rsidRPr="003573A7">
        <w:rPr>
          <w:rFonts w:ascii="Times New Roman" w:hAnsi="Times New Roman" w:cs="Times New Roman"/>
          <w:color w:val="000000"/>
          <w:sz w:val="24"/>
          <w:szCs w:val="24"/>
        </w:rPr>
        <w:t xml:space="preserve">. This class meets once a week, so more than one missed class will cause your grade to drop by one full letter grade. </w:t>
      </w:r>
      <w:r w:rsidRPr="003573A7">
        <w:rPr>
          <w:rFonts w:ascii="Times New Roman" w:hAnsi="Times New Roman" w:cs="Times New Roman"/>
          <w:b/>
          <w:color w:val="000000"/>
          <w:sz w:val="24"/>
          <w:szCs w:val="24"/>
        </w:rPr>
        <w:t>THREE ABSENCES IS AN AUTOMATIC FAILURE.</w:t>
      </w:r>
      <w:r w:rsidRPr="003573A7">
        <w:rPr>
          <w:rFonts w:ascii="Times New Roman" w:hAnsi="Times New Roman" w:cs="Times New Roman"/>
          <w:color w:val="000000"/>
          <w:sz w:val="24"/>
          <w:szCs w:val="24"/>
        </w:rPr>
        <w:t xml:space="preserve"> If you develop a long-term illness</w:t>
      </w:r>
      <w:r w:rsidR="007B5B19">
        <w:rPr>
          <w:rFonts w:ascii="Times New Roman" w:hAnsi="Times New Roman" w:cs="Times New Roman"/>
          <w:color w:val="000000"/>
          <w:sz w:val="24"/>
          <w:szCs w:val="24"/>
        </w:rPr>
        <w:t>, COVID</w:t>
      </w:r>
      <w:r w:rsidRPr="003573A7">
        <w:rPr>
          <w:rFonts w:ascii="Times New Roman" w:hAnsi="Times New Roman" w:cs="Times New Roman"/>
          <w:color w:val="000000"/>
          <w:sz w:val="24"/>
          <w:szCs w:val="24"/>
        </w:rPr>
        <w:t xml:space="preserve"> or serious issue during the class, talk to me about it so that we can discuss your options. Click </w:t>
      </w:r>
      <w:hyperlink r:id="rId26" w:history="1">
        <w:r w:rsidRPr="003573A7">
          <w:rPr>
            <w:rStyle w:val="Hyperlink"/>
            <w:rFonts w:ascii="Times New Roman" w:hAnsi="Times New Roman" w:cs="Times New Roman"/>
            <w:sz w:val="24"/>
            <w:szCs w:val="24"/>
          </w:rPr>
          <w:t>here</w:t>
        </w:r>
      </w:hyperlink>
      <w:r w:rsidRPr="003573A7">
        <w:rPr>
          <w:rFonts w:ascii="Times New Roman" w:hAnsi="Times New Roman" w:cs="Times New Roman"/>
          <w:color w:val="000000"/>
          <w:sz w:val="24"/>
          <w:szCs w:val="24"/>
        </w:rPr>
        <w:t xml:space="preserve"> for “withdrawal procedures and refund policy.”</w:t>
      </w:r>
    </w:p>
    <w:p w14:paraId="7EE37FDA" w14:textId="6CA2DBEA" w:rsidR="004559A0" w:rsidRPr="0015570C" w:rsidRDefault="004559A0" w:rsidP="004559A0">
      <w:pPr>
        <w:pStyle w:val="ListParagraph"/>
        <w:numPr>
          <w:ilvl w:val="0"/>
          <w:numId w:val="13"/>
        </w:numPr>
        <w:rPr>
          <w:rFonts w:ascii="Times New Roman" w:hAnsi="Times New Roman" w:cs="Times New Roman"/>
          <w:color w:val="000000"/>
          <w:sz w:val="24"/>
          <w:szCs w:val="24"/>
        </w:rPr>
      </w:pPr>
      <w:r w:rsidRPr="0015570C">
        <w:rPr>
          <w:rFonts w:ascii="Times New Roman" w:hAnsi="Times New Roman" w:cs="Times New Roman"/>
          <w:b/>
          <w:bCs/>
          <w:color w:val="000000"/>
          <w:sz w:val="24"/>
          <w:szCs w:val="24"/>
        </w:rPr>
        <w:t>Please be punctual and allow yourself time to adjust for technological issues.</w:t>
      </w:r>
      <w:r w:rsidRPr="0015570C">
        <w:rPr>
          <w:rFonts w:ascii="Times New Roman" w:hAnsi="Times New Roman" w:cs="Times New Roman"/>
          <w:color w:val="000000"/>
          <w:sz w:val="24"/>
          <w:szCs w:val="24"/>
        </w:rPr>
        <w:t xml:space="preserve"> If you are </w:t>
      </w:r>
      <w:r w:rsidR="00297A3A" w:rsidRPr="0015570C">
        <w:rPr>
          <w:rFonts w:ascii="Times New Roman" w:hAnsi="Times New Roman" w:cs="Times New Roman"/>
          <w:color w:val="000000"/>
          <w:sz w:val="24"/>
          <w:szCs w:val="24"/>
        </w:rPr>
        <w:t>late,</w:t>
      </w:r>
      <w:r w:rsidRPr="0015570C">
        <w:rPr>
          <w:rFonts w:ascii="Times New Roman" w:hAnsi="Times New Roman" w:cs="Times New Roman"/>
          <w:color w:val="000000"/>
          <w:sz w:val="24"/>
          <w:szCs w:val="24"/>
        </w:rPr>
        <w:t xml:space="preserve"> it is your responsibility to make sure you are marked present in my grade book. If you are more than 10 minutes late for three classes, I will count that as one “miss.”</w:t>
      </w:r>
    </w:p>
    <w:p w14:paraId="78ACC64D" w14:textId="77777777" w:rsidR="004559A0" w:rsidRPr="0015570C" w:rsidRDefault="004559A0" w:rsidP="004559A0">
      <w:pPr>
        <w:pStyle w:val="ListParagraph"/>
        <w:numPr>
          <w:ilvl w:val="0"/>
          <w:numId w:val="13"/>
        </w:numPr>
        <w:rPr>
          <w:rFonts w:ascii="Times New Roman" w:hAnsi="Times New Roman" w:cs="Times New Roman"/>
          <w:color w:val="000000"/>
          <w:sz w:val="24"/>
          <w:szCs w:val="24"/>
        </w:rPr>
      </w:pPr>
      <w:r w:rsidRPr="0015570C">
        <w:rPr>
          <w:rFonts w:ascii="Times New Roman" w:hAnsi="Times New Roman" w:cs="Times New Roman"/>
          <w:b/>
          <w:color w:val="000000"/>
          <w:sz w:val="24"/>
          <w:szCs w:val="24"/>
        </w:rPr>
        <w:t>Class cancellation:</w:t>
      </w:r>
      <w:r w:rsidRPr="0015570C">
        <w:rPr>
          <w:rFonts w:ascii="Times New Roman" w:hAnsi="Times New Roman" w:cs="Times New Roman"/>
          <w:color w:val="000000"/>
          <w:sz w:val="24"/>
          <w:szCs w:val="24"/>
        </w:rPr>
        <w:t xml:space="preserve"> I will post a note in Canvas and send an email if I need to cancel class due to an emergency. Please check your email for alerts regarding any university-wide closures.</w:t>
      </w:r>
    </w:p>
    <w:p w14:paraId="17407EC5" w14:textId="47C6DB9D" w:rsidR="004559A0" w:rsidRPr="0015570C" w:rsidRDefault="004559A0" w:rsidP="004559A0">
      <w:pPr>
        <w:pStyle w:val="ListParagraph"/>
        <w:numPr>
          <w:ilvl w:val="0"/>
          <w:numId w:val="13"/>
        </w:numPr>
        <w:rPr>
          <w:rFonts w:ascii="Times New Roman" w:hAnsi="Times New Roman" w:cs="Times New Roman"/>
          <w:b/>
          <w:bCs/>
          <w:sz w:val="24"/>
          <w:szCs w:val="24"/>
        </w:rPr>
      </w:pPr>
      <w:r w:rsidRPr="0015570C">
        <w:rPr>
          <w:rFonts w:ascii="Times New Roman" w:hAnsi="Times New Roman" w:cs="Times New Roman"/>
          <w:b/>
          <w:color w:val="FF0000"/>
          <w:sz w:val="24"/>
          <w:szCs w:val="24"/>
          <w:u w:val="single"/>
        </w:rPr>
        <w:t>Late assignments.</w:t>
      </w:r>
      <w:r w:rsidRPr="0015570C">
        <w:rPr>
          <w:rFonts w:ascii="Times New Roman" w:hAnsi="Times New Roman" w:cs="Times New Roman"/>
          <w:b/>
          <w:sz w:val="24"/>
          <w:szCs w:val="24"/>
        </w:rPr>
        <w:t xml:space="preserve"> </w:t>
      </w:r>
      <w:r w:rsidRPr="0015570C">
        <w:rPr>
          <w:rFonts w:ascii="Times New Roman" w:hAnsi="Times New Roman" w:cs="Times New Roman"/>
          <w:bCs/>
          <w:sz w:val="24"/>
          <w:szCs w:val="24"/>
        </w:rPr>
        <w:t>Deadlines</w:t>
      </w:r>
      <w:r w:rsidRPr="0015570C">
        <w:rPr>
          <w:rFonts w:ascii="Times New Roman" w:hAnsi="Times New Roman" w:cs="Times New Roman"/>
          <w:sz w:val="24"/>
          <w:szCs w:val="24"/>
        </w:rPr>
        <w:t xml:space="preserve"> are extremely important in public relations</w:t>
      </w:r>
      <w:r w:rsidR="00DE302B">
        <w:rPr>
          <w:rFonts w:ascii="Times New Roman" w:hAnsi="Times New Roman" w:cs="Times New Roman"/>
          <w:sz w:val="24"/>
          <w:szCs w:val="24"/>
        </w:rPr>
        <w:t>,</w:t>
      </w:r>
      <w:r w:rsidRPr="0015570C">
        <w:rPr>
          <w:rFonts w:ascii="Times New Roman" w:hAnsi="Times New Roman" w:cs="Times New Roman"/>
          <w:sz w:val="24"/>
          <w:szCs w:val="24"/>
        </w:rPr>
        <w:t xml:space="preserve"> media</w:t>
      </w:r>
      <w:r w:rsidR="00DE302B">
        <w:rPr>
          <w:rFonts w:ascii="Times New Roman" w:hAnsi="Times New Roman" w:cs="Times New Roman"/>
          <w:sz w:val="24"/>
          <w:szCs w:val="24"/>
        </w:rPr>
        <w:t xml:space="preserve"> and the “real world</w:t>
      </w:r>
      <w:r w:rsidRPr="0015570C">
        <w:rPr>
          <w:rFonts w:ascii="Times New Roman" w:hAnsi="Times New Roman" w:cs="Times New Roman"/>
          <w:sz w:val="24"/>
          <w:szCs w:val="24"/>
        </w:rPr>
        <w:t>,</w:t>
      </w:r>
      <w:r w:rsidR="00DE302B">
        <w:rPr>
          <w:rFonts w:ascii="Times New Roman" w:hAnsi="Times New Roman" w:cs="Times New Roman"/>
          <w:sz w:val="24"/>
          <w:szCs w:val="24"/>
        </w:rPr>
        <w:t>”</w:t>
      </w:r>
      <w:r w:rsidRPr="0015570C">
        <w:rPr>
          <w:rFonts w:ascii="Times New Roman" w:hAnsi="Times New Roman" w:cs="Times New Roman"/>
          <w:sz w:val="24"/>
          <w:szCs w:val="24"/>
        </w:rPr>
        <w:t xml:space="preserve"> so it is critical to submit your </w:t>
      </w:r>
      <w:r w:rsidR="003573A7" w:rsidRPr="003573A7">
        <w:rPr>
          <w:rFonts w:ascii="Times New Roman" w:hAnsi="Times New Roman" w:cs="Times New Roman"/>
          <w:b/>
          <w:bCs/>
          <w:sz w:val="24"/>
          <w:szCs w:val="24"/>
          <w:u w:val="single"/>
        </w:rPr>
        <w:t xml:space="preserve">client work and </w:t>
      </w:r>
      <w:r w:rsidRPr="003573A7">
        <w:rPr>
          <w:rFonts w:ascii="Times New Roman" w:hAnsi="Times New Roman" w:cs="Times New Roman"/>
          <w:b/>
          <w:bCs/>
          <w:sz w:val="24"/>
          <w:szCs w:val="24"/>
          <w:u w:val="single"/>
        </w:rPr>
        <w:t>assignments</w:t>
      </w:r>
      <w:r w:rsidRPr="0015570C">
        <w:rPr>
          <w:rFonts w:ascii="Times New Roman" w:hAnsi="Times New Roman" w:cs="Times New Roman"/>
          <w:sz w:val="24"/>
          <w:szCs w:val="24"/>
        </w:rPr>
        <w:t xml:space="preserve"> on time</w:t>
      </w:r>
      <w:r w:rsidR="00994870" w:rsidRPr="0015570C">
        <w:rPr>
          <w:rFonts w:ascii="Times New Roman" w:hAnsi="Times New Roman" w:cs="Times New Roman"/>
          <w:sz w:val="24"/>
          <w:szCs w:val="24"/>
        </w:rPr>
        <w:t xml:space="preserve"> based on the deadlines</w:t>
      </w:r>
      <w:r w:rsidR="003573A7">
        <w:rPr>
          <w:rFonts w:ascii="Times New Roman" w:hAnsi="Times New Roman" w:cs="Times New Roman"/>
          <w:sz w:val="24"/>
          <w:szCs w:val="24"/>
        </w:rPr>
        <w:t xml:space="preserve"> I provide or</w:t>
      </w:r>
      <w:r w:rsidR="00994870" w:rsidRPr="0015570C">
        <w:rPr>
          <w:rFonts w:ascii="Times New Roman" w:hAnsi="Times New Roman" w:cs="Times New Roman"/>
          <w:sz w:val="24"/>
          <w:szCs w:val="24"/>
        </w:rPr>
        <w:t xml:space="preserve"> </w:t>
      </w:r>
      <w:r w:rsidR="003573A7">
        <w:rPr>
          <w:rFonts w:ascii="Times New Roman" w:hAnsi="Times New Roman" w:cs="Times New Roman"/>
          <w:sz w:val="24"/>
          <w:szCs w:val="24"/>
        </w:rPr>
        <w:t>y</w:t>
      </w:r>
      <w:r w:rsidR="00994870" w:rsidRPr="0015570C">
        <w:rPr>
          <w:rFonts w:ascii="Times New Roman" w:hAnsi="Times New Roman" w:cs="Times New Roman"/>
          <w:sz w:val="24"/>
          <w:szCs w:val="24"/>
        </w:rPr>
        <w:t>our clients</w:t>
      </w:r>
      <w:r w:rsidR="00DE302B">
        <w:rPr>
          <w:rFonts w:ascii="Times New Roman" w:hAnsi="Times New Roman" w:cs="Times New Roman"/>
          <w:sz w:val="24"/>
          <w:szCs w:val="24"/>
        </w:rPr>
        <w:t xml:space="preserve"> </w:t>
      </w:r>
      <w:r w:rsidR="003573A7">
        <w:rPr>
          <w:rFonts w:ascii="Times New Roman" w:hAnsi="Times New Roman" w:cs="Times New Roman"/>
          <w:sz w:val="24"/>
          <w:szCs w:val="24"/>
        </w:rPr>
        <w:t>outline.</w:t>
      </w:r>
      <w:r w:rsidR="00994870" w:rsidRPr="0015570C">
        <w:rPr>
          <w:rFonts w:ascii="Times New Roman" w:hAnsi="Times New Roman" w:cs="Times New Roman"/>
          <w:sz w:val="24"/>
          <w:szCs w:val="24"/>
        </w:rPr>
        <w:t xml:space="preserve"> </w:t>
      </w:r>
      <w:r w:rsidR="00607011" w:rsidRPr="0015570C">
        <w:rPr>
          <w:rFonts w:ascii="Times New Roman" w:hAnsi="Times New Roman" w:cs="Times New Roman"/>
          <w:sz w:val="24"/>
          <w:szCs w:val="24"/>
        </w:rPr>
        <w:t xml:space="preserve">Submitting client work that is late is unprofessional and unacceptable. If a deadline is provided, stick to it or be sure to ask for an extension or clarification if it is needed.  </w:t>
      </w:r>
    </w:p>
    <w:p w14:paraId="204C1CB7" w14:textId="1CD769AC" w:rsidR="004559A0" w:rsidRPr="0015570C" w:rsidRDefault="004559A0" w:rsidP="004559A0">
      <w:pPr>
        <w:pStyle w:val="ListParagraph"/>
        <w:numPr>
          <w:ilvl w:val="0"/>
          <w:numId w:val="13"/>
        </w:numPr>
        <w:rPr>
          <w:rFonts w:ascii="Times New Roman" w:hAnsi="Times New Roman" w:cs="Times New Roman"/>
          <w:color w:val="000000"/>
          <w:sz w:val="24"/>
          <w:szCs w:val="24"/>
        </w:rPr>
      </w:pPr>
      <w:r w:rsidRPr="0015570C">
        <w:rPr>
          <w:rFonts w:ascii="Times New Roman" w:hAnsi="Times New Roman" w:cs="Times New Roman"/>
          <w:b/>
          <w:color w:val="FF0000"/>
          <w:sz w:val="24"/>
          <w:szCs w:val="24"/>
          <w:u w:val="single"/>
        </w:rPr>
        <w:t>Class professionalism. Please read this carefully.</w:t>
      </w:r>
      <w:r w:rsidRPr="0015570C">
        <w:rPr>
          <w:rFonts w:ascii="Times New Roman" w:hAnsi="Times New Roman" w:cs="Times New Roman"/>
          <w:b/>
          <w:color w:val="FF0000"/>
          <w:sz w:val="24"/>
          <w:szCs w:val="24"/>
        </w:rPr>
        <w:t xml:space="preserve"> </w:t>
      </w:r>
      <w:r w:rsidRPr="0015570C">
        <w:rPr>
          <w:rFonts w:ascii="Times New Roman" w:hAnsi="Times New Roman" w:cs="Times New Roman"/>
          <w:color w:val="000000"/>
          <w:sz w:val="24"/>
          <w:szCs w:val="24"/>
        </w:rPr>
        <w:t>Unless otherwise instructed for an assignment, do not use your phone.  You are expected to actively participate in class, listen politely to me</w:t>
      </w:r>
      <w:r w:rsidR="002F39DF">
        <w:rPr>
          <w:rFonts w:ascii="Times New Roman" w:hAnsi="Times New Roman" w:cs="Times New Roman"/>
          <w:color w:val="000000"/>
          <w:sz w:val="24"/>
          <w:szCs w:val="24"/>
        </w:rPr>
        <w:t xml:space="preserve">, your </w:t>
      </w:r>
      <w:r w:rsidRPr="0015570C">
        <w:rPr>
          <w:rFonts w:ascii="Times New Roman" w:hAnsi="Times New Roman" w:cs="Times New Roman"/>
          <w:color w:val="000000"/>
          <w:sz w:val="24"/>
          <w:szCs w:val="24"/>
        </w:rPr>
        <w:t>classmates</w:t>
      </w:r>
      <w:r w:rsidR="002F39DF">
        <w:rPr>
          <w:rFonts w:ascii="Times New Roman" w:hAnsi="Times New Roman" w:cs="Times New Roman"/>
          <w:color w:val="000000"/>
          <w:sz w:val="24"/>
          <w:szCs w:val="24"/>
        </w:rPr>
        <w:t xml:space="preserve"> and our clients</w:t>
      </w:r>
      <w:r w:rsidRPr="0015570C">
        <w:rPr>
          <w:rFonts w:ascii="Times New Roman" w:hAnsi="Times New Roman" w:cs="Times New Roman"/>
          <w:color w:val="000000"/>
          <w:sz w:val="24"/>
          <w:szCs w:val="24"/>
        </w:rPr>
        <w:t xml:space="preserve">, and be respectful. Your class behavior will be factored into your grade. </w:t>
      </w:r>
    </w:p>
    <w:p w14:paraId="22F66775" w14:textId="77777777" w:rsidR="004559A0" w:rsidRPr="0015570C" w:rsidRDefault="004559A0" w:rsidP="004559A0">
      <w:pPr>
        <w:pStyle w:val="ListParagraph"/>
        <w:numPr>
          <w:ilvl w:val="0"/>
          <w:numId w:val="13"/>
        </w:numPr>
        <w:rPr>
          <w:rFonts w:ascii="Times New Roman" w:hAnsi="Times New Roman" w:cs="Times New Roman"/>
          <w:color w:val="000000"/>
          <w:sz w:val="24"/>
          <w:szCs w:val="24"/>
        </w:rPr>
      </w:pPr>
      <w:r w:rsidRPr="0015570C">
        <w:rPr>
          <w:rFonts w:ascii="Times New Roman" w:hAnsi="Times New Roman" w:cs="Times New Roman"/>
          <w:b/>
          <w:color w:val="000000"/>
          <w:sz w:val="24"/>
          <w:szCs w:val="24"/>
        </w:rPr>
        <w:t>Academic integrity standards will be strictly enforced.</w:t>
      </w:r>
      <w:r w:rsidRPr="0015570C">
        <w:rPr>
          <w:rFonts w:ascii="Times New Roman" w:hAnsi="Times New Roman" w:cs="Times New Roman"/>
          <w:color w:val="000000"/>
          <w:sz w:val="24"/>
          <w:szCs w:val="24"/>
        </w:rPr>
        <w:t xml:space="preserve"> </w:t>
      </w:r>
      <w:r w:rsidR="00607011" w:rsidRPr="0015570C">
        <w:rPr>
          <w:rFonts w:ascii="Times New Roman" w:hAnsi="Times New Roman" w:cs="Times New Roman"/>
          <w:color w:val="000000"/>
          <w:sz w:val="24"/>
          <w:szCs w:val="24"/>
        </w:rPr>
        <w:t xml:space="preserve">You will be working mostly as part of an account team. That said, there will be some individual work such as the thought leadership piece, so make sure the work you do is your own. </w:t>
      </w:r>
    </w:p>
    <w:p w14:paraId="61EBB836" w14:textId="77777777" w:rsidR="004559A0" w:rsidRPr="0015570C" w:rsidRDefault="004559A0" w:rsidP="004559A0">
      <w:pPr>
        <w:pStyle w:val="ListParagraph"/>
        <w:numPr>
          <w:ilvl w:val="0"/>
          <w:numId w:val="13"/>
        </w:numPr>
        <w:rPr>
          <w:rFonts w:ascii="Times New Roman" w:hAnsi="Times New Roman" w:cs="Times New Roman"/>
          <w:color w:val="000000"/>
          <w:sz w:val="24"/>
          <w:szCs w:val="24"/>
        </w:rPr>
      </w:pPr>
      <w:r w:rsidRPr="0015570C">
        <w:rPr>
          <w:rFonts w:ascii="Times New Roman" w:hAnsi="Times New Roman" w:cs="Times New Roman"/>
          <w:b/>
          <w:bCs/>
          <w:color w:val="000000"/>
          <w:sz w:val="24"/>
          <w:szCs w:val="24"/>
        </w:rPr>
        <w:t>Psychological and Counseling Services:</w:t>
      </w:r>
      <w:r w:rsidRPr="0015570C">
        <w:rPr>
          <w:rFonts w:ascii="Times New Roman" w:hAnsi="Times New Roman" w:cs="Times New Roman"/>
          <w:color w:val="000000"/>
          <w:sz w:val="24"/>
          <w:szCs w:val="24"/>
        </w:rPr>
        <w:t xml:space="preserve"> More than ever, this is important. You can make an appointment at the Counseling and Psychological Services by calling 973-655-5211 or visit one of the many “Let’s Talk” sessions held in multiple places on campus and remotely. You can </w:t>
      </w:r>
      <w:hyperlink r:id="rId27" w:history="1">
        <w:r w:rsidRPr="0015570C">
          <w:rPr>
            <w:rStyle w:val="Hyperlink"/>
            <w:rFonts w:ascii="Times New Roman" w:hAnsi="Times New Roman" w:cs="Times New Roman"/>
            <w:sz w:val="24"/>
            <w:szCs w:val="24"/>
          </w:rPr>
          <w:t>review the full range of services offered here</w:t>
        </w:r>
      </w:hyperlink>
      <w:r w:rsidRPr="0015570C">
        <w:rPr>
          <w:rFonts w:ascii="Times New Roman" w:hAnsi="Times New Roman" w:cs="Times New Roman"/>
          <w:color w:val="000000"/>
          <w:sz w:val="24"/>
          <w:szCs w:val="24"/>
        </w:rPr>
        <w:t xml:space="preserve"> and schedule in-person and remote </w:t>
      </w:r>
      <w:r w:rsidRPr="0015570C">
        <w:rPr>
          <w:rFonts w:ascii="Times New Roman" w:hAnsi="Times New Roman" w:cs="Times New Roman"/>
          <w:color w:val="000000"/>
          <w:sz w:val="24"/>
          <w:szCs w:val="24"/>
        </w:rPr>
        <w:lastRenderedPageBreak/>
        <w:t>appointments as well. If you are currently in a situation in which you feel unsafe and on campus, call Campus Police at 973-655-5222 or 911 off campus.</w:t>
      </w:r>
    </w:p>
    <w:p w14:paraId="2B06DF1D" w14:textId="77777777" w:rsidR="004559A0" w:rsidRPr="0015570C" w:rsidRDefault="004559A0" w:rsidP="004559A0">
      <w:pPr>
        <w:pStyle w:val="Heading2"/>
        <w:rPr>
          <w:b/>
          <w:bCs/>
          <w:color w:val="000000"/>
          <w:sz w:val="24"/>
          <w:szCs w:val="24"/>
        </w:rPr>
      </w:pPr>
    </w:p>
    <w:p w14:paraId="41AA19CD" w14:textId="77777777" w:rsidR="00271DC3" w:rsidRPr="00607011" w:rsidRDefault="00271DC3" w:rsidP="00684665">
      <w:pPr>
        <w:pStyle w:val="ListParagraph"/>
        <w:ind w:left="360"/>
        <w:rPr>
          <w:rFonts w:ascii="Times New Roman" w:hAnsi="Times New Roman" w:cs="Times New Roman"/>
          <w:color w:val="000000"/>
          <w:sz w:val="24"/>
          <w:szCs w:val="24"/>
        </w:rPr>
      </w:pPr>
    </w:p>
    <w:p w14:paraId="35ACA524" w14:textId="77777777" w:rsidR="0037744C" w:rsidRPr="00607011" w:rsidRDefault="0037744C" w:rsidP="0037744C">
      <w:pPr>
        <w:pStyle w:val="Heading2"/>
        <w:rPr>
          <w:b/>
          <w:bCs/>
          <w:color w:val="000000"/>
          <w:sz w:val="24"/>
          <w:szCs w:val="24"/>
        </w:rPr>
      </w:pPr>
      <w:r w:rsidRPr="00607011">
        <w:rPr>
          <w:b/>
          <w:bCs/>
          <w:color w:val="000000"/>
          <w:sz w:val="24"/>
          <w:szCs w:val="24"/>
        </w:rPr>
        <w:t>A</w:t>
      </w:r>
      <w:r w:rsidR="002148A2" w:rsidRPr="00607011">
        <w:rPr>
          <w:b/>
          <w:bCs/>
          <w:color w:val="000000"/>
          <w:sz w:val="24"/>
          <w:szCs w:val="24"/>
        </w:rPr>
        <w:t>SSIGNMENTS AND GRADING</w:t>
      </w:r>
    </w:p>
    <w:p w14:paraId="3B481D7C" w14:textId="6565C230" w:rsidR="00271DC3" w:rsidRPr="00607011" w:rsidRDefault="00271DC3" w:rsidP="00271DC3">
      <w:pPr>
        <w:rPr>
          <w:rFonts w:ascii="Times New Roman" w:hAnsi="Times New Roman"/>
        </w:rPr>
      </w:pPr>
      <w:r w:rsidRPr="00607011">
        <w:rPr>
          <w:rFonts w:ascii="Times New Roman" w:hAnsi="Times New Roman"/>
        </w:rPr>
        <w:t>Your grade will be based on the following</w:t>
      </w:r>
      <w:r w:rsidR="0099529C">
        <w:rPr>
          <w:rFonts w:ascii="Times New Roman" w:hAnsi="Times New Roman"/>
        </w:rPr>
        <w:t>, 1000-point scale</w:t>
      </w:r>
      <w:r w:rsidRPr="00607011">
        <w:rPr>
          <w:rFonts w:ascii="Times New Roman" w:hAnsi="Times New Roman"/>
        </w:rPr>
        <w:t>:</w:t>
      </w:r>
    </w:p>
    <w:p w14:paraId="589FFBDB" w14:textId="77777777" w:rsidR="00271DC3" w:rsidRPr="00607011" w:rsidRDefault="00271DC3" w:rsidP="00271DC3">
      <w:pPr>
        <w:rPr>
          <w:rFonts w:ascii="Times New Roman" w:hAnsi="Times New Roman"/>
        </w:rPr>
      </w:pPr>
    </w:p>
    <w:p w14:paraId="0C8DEA49" w14:textId="373522C6" w:rsidR="00271DC3" w:rsidRPr="00607011" w:rsidRDefault="00CA21EF" w:rsidP="00271DC3">
      <w:pPr>
        <w:rPr>
          <w:rFonts w:ascii="Times New Roman" w:hAnsi="Times New Roman"/>
          <w:b/>
          <w:bCs/>
        </w:rPr>
      </w:pPr>
      <w:r>
        <w:rPr>
          <w:rFonts w:ascii="Times New Roman" w:hAnsi="Times New Roman"/>
          <w:b/>
          <w:bCs/>
          <w:u w:val="single"/>
        </w:rPr>
        <w:t xml:space="preserve">Attendance, in-class </w:t>
      </w:r>
      <w:r w:rsidR="005B15EF" w:rsidRPr="00607011">
        <w:rPr>
          <w:rFonts w:ascii="Times New Roman" w:hAnsi="Times New Roman"/>
          <w:b/>
          <w:bCs/>
          <w:u w:val="single"/>
        </w:rPr>
        <w:t>professionalis</w:t>
      </w:r>
      <w:r>
        <w:rPr>
          <w:rFonts w:ascii="Times New Roman" w:hAnsi="Times New Roman"/>
          <w:b/>
          <w:bCs/>
          <w:u w:val="single"/>
        </w:rPr>
        <w:t>m</w:t>
      </w:r>
      <w:r w:rsidR="008E7298">
        <w:rPr>
          <w:rFonts w:ascii="Times New Roman" w:hAnsi="Times New Roman"/>
          <w:b/>
          <w:bCs/>
          <w:u w:val="single"/>
        </w:rPr>
        <w:t xml:space="preserve"> and </w:t>
      </w:r>
      <w:r>
        <w:rPr>
          <w:rFonts w:ascii="Times New Roman" w:hAnsi="Times New Roman"/>
          <w:b/>
          <w:bCs/>
          <w:u w:val="single"/>
        </w:rPr>
        <w:t>client feedback</w:t>
      </w:r>
      <w:r w:rsidR="008E7298">
        <w:rPr>
          <w:rFonts w:ascii="Times New Roman" w:hAnsi="Times New Roman"/>
          <w:b/>
          <w:bCs/>
          <w:u w:val="single"/>
        </w:rPr>
        <w:t xml:space="preserve">: </w:t>
      </w:r>
      <w:r w:rsidR="009161DB">
        <w:rPr>
          <w:rFonts w:ascii="Times New Roman" w:hAnsi="Times New Roman"/>
          <w:b/>
          <w:bCs/>
        </w:rPr>
        <w:t>1</w:t>
      </w:r>
      <w:r w:rsidR="008E7298">
        <w:rPr>
          <w:rFonts w:ascii="Times New Roman" w:hAnsi="Times New Roman"/>
          <w:b/>
          <w:bCs/>
        </w:rPr>
        <w:t>00</w:t>
      </w:r>
      <w:r>
        <w:rPr>
          <w:rFonts w:ascii="Times New Roman" w:hAnsi="Times New Roman"/>
          <w:b/>
          <w:bCs/>
        </w:rPr>
        <w:t xml:space="preserve"> points</w:t>
      </w:r>
      <w:r w:rsidR="00DE302B">
        <w:rPr>
          <w:rFonts w:ascii="Times New Roman" w:hAnsi="Times New Roman"/>
          <w:b/>
          <w:bCs/>
        </w:rPr>
        <w:t xml:space="preserve"> </w:t>
      </w:r>
    </w:p>
    <w:p w14:paraId="3B61B14F" w14:textId="55B9A466" w:rsidR="00271DC3" w:rsidRPr="00607011" w:rsidRDefault="0099529C" w:rsidP="00271DC3">
      <w:pPr>
        <w:rPr>
          <w:rFonts w:ascii="Times New Roman" w:hAnsi="Times New Roman"/>
          <w:b/>
          <w:bCs/>
        </w:rPr>
      </w:pPr>
      <w:r>
        <w:rPr>
          <w:rFonts w:ascii="Times New Roman" w:hAnsi="Times New Roman"/>
          <w:b/>
          <w:bCs/>
          <w:u w:val="single"/>
        </w:rPr>
        <w:t>Self and p</w:t>
      </w:r>
      <w:r w:rsidR="009C4E7C">
        <w:rPr>
          <w:rFonts w:ascii="Times New Roman" w:hAnsi="Times New Roman"/>
          <w:b/>
          <w:bCs/>
          <w:u w:val="single"/>
        </w:rPr>
        <w:t>eer evaluation document</w:t>
      </w:r>
      <w:r w:rsidR="00CA21EF">
        <w:rPr>
          <w:rFonts w:ascii="Times New Roman" w:hAnsi="Times New Roman"/>
          <w:b/>
          <w:bCs/>
          <w:u w:val="single"/>
        </w:rPr>
        <w:t>:</w:t>
      </w:r>
      <w:r w:rsidR="009C4E7C">
        <w:rPr>
          <w:rFonts w:ascii="Times New Roman" w:hAnsi="Times New Roman"/>
          <w:b/>
          <w:bCs/>
          <w:u w:val="single"/>
        </w:rPr>
        <w:t xml:space="preserve"> </w:t>
      </w:r>
      <w:r w:rsidR="008E7298">
        <w:rPr>
          <w:rFonts w:ascii="Times New Roman" w:hAnsi="Times New Roman"/>
          <w:b/>
          <w:bCs/>
        </w:rPr>
        <w:t>50</w:t>
      </w:r>
      <w:r w:rsidR="00CA21EF">
        <w:rPr>
          <w:rFonts w:ascii="Times New Roman" w:hAnsi="Times New Roman"/>
          <w:b/>
          <w:bCs/>
        </w:rPr>
        <w:t xml:space="preserve"> points</w:t>
      </w:r>
      <w:r w:rsidR="008E7298">
        <w:rPr>
          <w:rFonts w:ascii="Times New Roman" w:hAnsi="Times New Roman"/>
          <w:b/>
          <w:bCs/>
        </w:rPr>
        <w:t xml:space="preserve">. You will receive full credit for completing this form on-time and with honesty and candor about your work, as well as the work completed by each person on your account teams.  </w:t>
      </w:r>
    </w:p>
    <w:p w14:paraId="2DDC05C8" w14:textId="43CCC24F" w:rsidR="00271DC3" w:rsidRDefault="00271DC3" w:rsidP="00271DC3">
      <w:pPr>
        <w:rPr>
          <w:rFonts w:ascii="Times New Roman" w:hAnsi="Times New Roman"/>
          <w:b/>
          <w:bCs/>
        </w:rPr>
      </w:pPr>
      <w:r w:rsidRPr="00607011">
        <w:rPr>
          <w:rFonts w:ascii="Times New Roman" w:hAnsi="Times New Roman"/>
          <w:b/>
          <w:bCs/>
          <w:u w:val="single"/>
        </w:rPr>
        <w:t>Client Recap Document</w:t>
      </w:r>
      <w:r w:rsidR="008E7298">
        <w:rPr>
          <w:rFonts w:ascii="Times New Roman" w:hAnsi="Times New Roman"/>
          <w:b/>
          <w:bCs/>
          <w:u w:val="single"/>
        </w:rPr>
        <w:t>s (2)</w:t>
      </w:r>
      <w:r w:rsidRPr="00607011">
        <w:rPr>
          <w:rFonts w:ascii="Times New Roman" w:hAnsi="Times New Roman"/>
          <w:b/>
          <w:bCs/>
        </w:rPr>
        <w:t xml:space="preserve">: </w:t>
      </w:r>
      <w:r w:rsidR="0028785D">
        <w:rPr>
          <w:rFonts w:ascii="Times New Roman" w:hAnsi="Times New Roman"/>
          <w:b/>
          <w:bCs/>
        </w:rPr>
        <w:t>3</w:t>
      </w:r>
      <w:r w:rsidR="00CA21EF">
        <w:rPr>
          <w:rFonts w:ascii="Times New Roman" w:hAnsi="Times New Roman"/>
          <w:b/>
          <w:bCs/>
        </w:rPr>
        <w:t>00 points</w:t>
      </w:r>
      <w:r w:rsidR="00684665" w:rsidRPr="00607011">
        <w:rPr>
          <w:rFonts w:ascii="Times New Roman" w:hAnsi="Times New Roman"/>
          <w:b/>
          <w:bCs/>
        </w:rPr>
        <w:t xml:space="preserve"> </w:t>
      </w:r>
      <w:r w:rsidR="00CA21EF">
        <w:rPr>
          <w:rFonts w:ascii="Times New Roman" w:hAnsi="Times New Roman"/>
          <w:b/>
          <w:bCs/>
        </w:rPr>
        <w:t xml:space="preserve">(Group </w:t>
      </w:r>
      <w:r w:rsidR="008E7298">
        <w:rPr>
          <w:rFonts w:ascii="Times New Roman" w:hAnsi="Times New Roman"/>
          <w:b/>
          <w:bCs/>
        </w:rPr>
        <w:t xml:space="preserve">PPT or Google Slide </w:t>
      </w:r>
      <w:r w:rsidR="00CA21EF">
        <w:rPr>
          <w:rFonts w:ascii="Times New Roman" w:hAnsi="Times New Roman"/>
          <w:b/>
          <w:bCs/>
        </w:rPr>
        <w:t>Project)</w:t>
      </w:r>
      <w:r w:rsidR="008E7298">
        <w:rPr>
          <w:rFonts w:ascii="Times New Roman" w:hAnsi="Times New Roman"/>
          <w:b/>
          <w:bCs/>
        </w:rPr>
        <w:t xml:space="preserve">. </w:t>
      </w:r>
      <w:r w:rsidR="007B5B19">
        <w:rPr>
          <w:rFonts w:ascii="Times New Roman" w:hAnsi="Times New Roman"/>
          <w:b/>
          <w:bCs/>
        </w:rPr>
        <w:t xml:space="preserve">Details to follow. </w:t>
      </w:r>
    </w:p>
    <w:p w14:paraId="21471689" w14:textId="77777777" w:rsidR="004B30ED" w:rsidRPr="00607011" w:rsidRDefault="004B30ED" w:rsidP="00271DC3">
      <w:pPr>
        <w:rPr>
          <w:rFonts w:ascii="Times New Roman" w:hAnsi="Times New Roman"/>
          <w:b/>
          <w:bCs/>
        </w:rPr>
      </w:pPr>
    </w:p>
    <w:p w14:paraId="6CD69A94" w14:textId="24574D52" w:rsidR="00271DC3" w:rsidRDefault="00271DC3" w:rsidP="00271DC3">
      <w:pPr>
        <w:rPr>
          <w:rFonts w:ascii="Times New Roman" w:hAnsi="Times New Roman"/>
          <w:b/>
          <w:bCs/>
        </w:rPr>
      </w:pPr>
      <w:r w:rsidRPr="00607011">
        <w:rPr>
          <w:rFonts w:ascii="Times New Roman" w:hAnsi="Times New Roman"/>
          <w:b/>
          <w:bCs/>
          <w:u w:val="single"/>
        </w:rPr>
        <w:t>Client Work</w:t>
      </w:r>
      <w:r w:rsidR="0028785D">
        <w:rPr>
          <w:rFonts w:ascii="Times New Roman" w:hAnsi="Times New Roman"/>
          <w:b/>
          <w:bCs/>
          <w:u w:val="single"/>
        </w:rPr>
        <w:t>:</w:t>
      </w:r>
      <w:r w:rsidR="0099529C">
        <w:rPr>
          <w:rFonts w:ascii="Times New Roman" w:hAnsi="Times New Roman"/>
          <w:b/>
          <w:bCs/>
          <w:u w:val="single"/>
        </w:rPr>
        <w:t xml:space="preserve"> </w:t>
      </w:r>
      <w:r w:rsidR="00CA21EF">
        <w:rPr>
          <w:rFonts w:ascii="Times New Roman" w:hAnsi="Times New Roman"/>
          <w:b/>
          <w:bCs/>
          <w:u w:val="single"/>
        </w:rPr>
        <w:t>400 points</w:t>
      </w:r>
      <w:r w:rsidR="0028785D" w:rsidRPr="0099529C">
        <w:rPr>
          <w:rFonts w:ascii="Times New Roman" w:hAnsi="Times New Roman"/>
          <w:b/>
          <w:bCs/>
          <w:color w:val="FF0000"/>
          <w:sz w:val="16"/>
          <w:szCs w:val="16"/>
        </w:rPr>
        <w:t>**</w:t>
      </w:r>
      <w:r w:rsidR="0028785D" w:rsidRPr="0028785D">
        <w:rPr>
          <w:rFonts w:ascii="Times New Roman" w:hAnsi="Times New Roman"/>
          <w:b/>
          <w:bCs/>
          <w:u w:val="single"/>
        </w:rPr>
        <w:t xml:space="preserve">This is </w:t>
      </w:r>
      <w:r w:rsidR="00684665" w:rsidRPr="0028785D">
        <w:rPr>
          <w:rFonts w:ascii="Times New Roman" w:hAnsi="Times New Roman"/>
          <w:b/>
          <w:bCs/>
          <w:u w:val="single"/>
        </w:rPr>
        <w:t>group</w:t>
      </w:r>
      <w:r w:rsidR="009C4E7C" w:rsidRPr="0028785D">
        <w:rPr>
          <w:rFonts w:ascii="Times New Roman" w:hAnsi="Times New Roman"/>
          <w:b/>
          <w:bCs/>
          <w:u w:val="single"/>
        </w:rPr>
        <w:t xml:space="preserve"> work </w:t>
      </w:r>
      <w:r w:rsidR="009C4E7C">
        <w:rPr>
          <w:rFonts w:ascii="Times New Roman" w:hAnsi="Times New Roman"/>
          <w:b/>
          <w:bCs/>
        </w:rPr>
        <w:t xml:space="preserve">but individually graded based on </w:t>
      </w:r>
      <w:r w:rsidR="009161DB">
        <w:rPr>
          <w:rFonts w:ascii="Times New Roman" w:hAnsi="Times New Roman"/>
          <w:b/>
          <w:bCs/>
        </w:rPr>
        <w:t>the qua</w:t>
      </w:r>
      <w:r w:rsidR="00D94BD9">
        <w:rPr>
          <w:rFonts w:ascii="Times New Roman" w:hAnsi="Times New Roman"/>
          <w:b/>
          <w:bCs/>
        </w:rPr>
        <w:t>lity</w:t>
      </w:r>
      <w:r w:rsidR="009161DB">
        <w:rPr>
          <w:rFonts w:ascii="Times New Roman" w:hAnsi="Times New Roman"/>
          <w:b/>
          <w:bCs/>
        </w:rPr>
        <w:t xml:space="preserve"> and quantity of</w:t>
      </w:r>
      <w:r w:rsidR="009C4E7C">
        <w:rPr>
          <w:rFonts w:ascii="Times New Roman" w:hAnsi="Times New Roman"/>
          <w:b/>
          <w:bCs/>
        </w:rPr>
        <w:t xml:space="preserve"> your work </w:t>
      </w:r>
      <w:r w:rsidR="00973B62">
        <w:rPr>
          <w:rFonts w:ascii="Times New Roman" w:hAnsi="Times New Roman"/>
          <w:b/>
          <w:bCs/>
        </w:rPr>
        <w:t>through the client group discussion boards</w:t>
      </w:r>
      <w:r w:rsidR="009161DB">
        <w:rPr>
          <w:rFonts w:ascii="Times New Roman" w:hAnsi="Times New Roman"/>
          <w:b/>
          <w:bCs/>
        </w:rPr>
        <w:t xml:space="preserve"> and the work you help produce. </w:t>
      </w:r>
      <w:r w:rsidR="00CA21EF">
        <w:rPr>
          <w:rFonts w:ascii="Times New Roman" w:hAnsi="Times New Roman"/>
          <w:b/>
          <w:bCs/>
        </w:rPr>
        <w:t xml:space="preserve">There will be 10 </w:t>
      </w:r>
      <w:r w:rsidR="009161DB">
        <w:rPr>
          <w:rFonts w:ascii="Times New Roman" w:hAnsi="Times New Roman"/>
          <w:b/>
          <w:bCs/>
        </w:rPr>
        <w:t xml:space="preserve">client updates for each student to provide for each client via </w:t>
      </w:r>
      <w:r w:rsidR="00CA21EF">
        <w:rPr>
          <w:rFonts w:ascii="Times New Roman" w:hAnsi="Times New Roman"/>
          <w:b/>
          <w:bCs/>
        </w:rPr>
        <w:t xml:space="preserve">discussion boards </w:t>
      </w:r>
      <w:r w:rsidR="0061195A">
        <w:rPr>
          <w:rFonts w:ascii="Times New Roman" w:hAnsi="Times New Roman"/>
          <w:b/>
          <w:bCs/>
        </w:rPr>
        <w:t xml:space="preserve">(Feb. 9- April 20) </w:t>
      </w:r>
      <w:r w:rsidR="008E7298">
        <w:rPr>
          <w:rFonts w:ascii="Times New Roman" w:hAnsi="Times New Roman"/>
          <w:b/>
          <w:bCs/>
        </w:rPr>
        <w:t>There will be deadlines each week and we will also discuss any challenges you are facing, training or resources you need or other issues. Feedback from your peers will be taken into consideration for part of your grade</w:t>
      </w:r>
    </w:p>
    <w:p w14:paraId="7FF50032" w14:textId="77777777" w:rsidR="0028785D" w:rsidRPr="00607011" w:rsidRDefault="0028785D" w:rsidP="00271DC3">
      <w:pPr>
        <w:rPr>
          <w:rFonts w:ascii="Times New Roman" w:hAnsi="Times New Roman"/>
          <w:b/>
          <w:bCs/>
        </w:rPr>
      </w:pPr>
    </w:p>
    <w:p w14:paraId="751575AC" w14:textId="7616EBFC" w:rsidR="00271DC3" w:rsidRDefault="00271DC3" w:rsidP="00271DC3">
      <w:pPr>
        <w:rPr>
          <w:rFonts w:ascii="Times New Roman" w:hAnsi="Times New Roman"/>
          <w:b/>
          <w:bCs/>
        </w:rPr>
      </w:pPr>
      <w:r w:rsidRPr="00607011">
        <w:rPr>
          <w:rFonts w:ascii="Times New Roman" w:hAnsi="Times New Roman"/>
          <w:b/>
          <w:bCs/>
          <w:u w:val="single"/>
        </w:rPr>
        <w:t>Thought Leadership Piece</w:t>
      </w:r>
      <w:r w:rsidRPr="00607011">
        <w:rPr>
          <w:rFonts w:ascii="Times New Roman" w:hAnsi="Times New Roman"/>
          <w:b/>
          <w:bCs/>
        </w:rPr>
        <w:t xml:space="preserve">: </w:t>
      </w:r>
      <w:r w:rsidR="0028785D">
        <w:rPr>
          <w:rFonts w:ascii="Times New Roman" w:hAnsi="Times New Roman"/>
          <w:b/>
          <w:bCs/>
        </w:rPr>
        <w:t>1</w:t>
      </w:r>
      <w:r w:rsidR="00CA21EF">
        <w:rPr>
          <w:rFonts w:ascii="Times New Roman" w:hAnsi="Times New Roman"/>
          <w:b/>
          <w:bCs/>
        </w:rPr>
        <w:t>50 points</w:t>
      </w:r>
      <w:r w:rsidR="00684665" w:rsidRPr="00607011">
        <w:rPr>
          <w:rFonts w:ascii="Times New Roman" w:hAnsi="Times New Roman"/>
          <w:b/>
          <w:bCs/>
        </w:rPr>
        <w:t xml:space="preserve"> (individual)</w:t>
      </w:r>
      <w:r w:rsidR="00607011">
        <w:rPr>
          <w:rFonts w:ascii="Times New Roman" w:hAnsi="Times New Roman"/>
          <w:b/>
          <w:bCs/>
        </w:rPr>
        <w:t>. Rubric/info to be provided</w:t>
      </w:r>
      <w:r w:rsidR="001837D6">
        <w:rPr>
          <w:rFonts w:ascii="Times New Roman" w:hAnsi="Times New Roman"/>
          <w:b/>
          <w:bCs/>
        </w:rPr>
        <w:t xml:space="preserve">. See more info </w:t>
      </w:r>
      <w:hyperlink r:id="rId28" w:history="1">
        <w:r w:rsidR="001837D6" w:rsidRPr="000602A6">
          <w:rPr>
            <w:rStyle w:val="Hyperlink"/>
            <w:rFonts w:ascii="Times New Roman" w:hAnsi="Times New Roman"/>
            <w:b/>
            <w:bCs/>
          </w:rPr>
          <w:t>here</w:t>
        </w:r>
      </w:hyperlink>
      <w:r w:rsidR="001837D6">
        <w:rPr>
          <w:rFonts w:ascii="Times New Roman" w:hAnsi="Times New Roman"/>
          <w:b/>
          <w:bCs/>
        </w:rPr>
        <w:t>.</w:t>
      </w:r>
      <w:r w:rsidR="00607011">
        <w:rPr>
          <w:rFonts w:ascii="Times New Roman" w:hAnsi="Times New Roman"/>
          <w:b/>
          <w:bCs/>
        </w:rPr>
        <w:t xml:space="preserve"> </w:t>
      </w:r>
    </w:p>
    <w:p w14:paraId="53503CE5" w14:textId="77777777" w:rsidR="0028785D" w:rsidRPr="00607011" w:rsidRDefault="0028785D" w:rsidP="00271DC3">
      <w:pPr>
        <w:rPr>
          <w:rFonts w:ascii="Times New Roman" w:hAnsi="Times New Roman"/>
          <w:b/>
          <w:bCs/>
        </w:rPr>
      </w:pPr>
    </w:p>
    <w:p w14:paraId="483D0F4F" w14:textId="77777777" w:rsidR="0028785D" w:rsidRDefault="0028785D" w:rsidP="0028785D">
      <w:pPr>
        <w:pStyle w:val="Heading3"/>
        <w:rPr>
          <w:i w:val="0"/>
          <w:iCs w:val="0"/>
          <w:sz w:val="24"/>
          <w:szCs w:val="24"/>
        </w:rPr>
      </w:pPr>
      <w:r w:rsidRPr="0028785D">
        <w:rPr>
          <w:b/>
          <w:bCs/>
          <w:color w:val="FF0000"/>
          <w:sz w:val="40"/>
          <w:szCs w:val="40"/>
        </w:rPr>
        <w:t>**</w:t>
      </w:r>
      <w:r w:rsidR="000C0E06">
        <w:rPr>
          <w:b/>
          <w:bCs/>
          <w:color w:val="FF0000"/>
          <w:sz w:val="40"/>
          <w:szCs w:val="40"/>
        </w:rPr>
        <w:t xml:space="preserve"> </w:t>
      </w:r>
      <w:r w:rsidR="000C0E06" w:rsidRPr="000C0E06">
        <w:rPr>
          <w:b/>
          <w:bCs/>
          <w:i w:val="0"/>
          <w:iCs w:val="0"/>
          <w:sz w:val="24"/>
          <w:szCs w:val="24"/>
        </w:rPr>
        <w:t>“</w:t>
      </w:r>
      <w:r w:rsidR="000C0E06" w:rsidRPr="000C0E06">
        <w:rPr>
          <w:b/>
          <w:bCs/>
          <w:i w:val="0"/>
          <w:iCs w:val="0"/>
          <w:sz w:val="24"/>
          <w:szCs w:val="24"/>
          <w:u w:val="single"/>
        </w:rPr>
        <w:t>Fire the Freeloader</w:t>
      </w:r>
      <w:r w:rsidR="000C0E06" w:rsidRPr="000C0E06">
        <w:rPr>
          <w:b/>
          <w:bCs/>
          <w:i w:val="0"/>
          <w:iCs w:val="0"/>
          <w:sz w:val="24"/>
          <w:szCs w:val="24"/>
        </w:rPr>
        <w:t>:”</w:t>
      </w:r>
      <w:r w:rsidR="000C0E06">
        <w:rPr>
          <w:i w:val="0"/>
          <w:iCs w:val="0"/>
          <w:sz w:val="24"/>
          <w:szCs w:val="24"/>
        </w:rPr>
        <w:t xml:space="preserve"> T</w:t>
      </w:r>
      <w:r w:rsidRPr="0028785D">
        <w:rPr>
          <w:i w:val="0"/>
          <w:iCs w:val="0"/>
          <w:sz w:val="24"/>
          <w:szCs w:val="24"/>
        </w:rPr>
        <w:t xml:space="preserve">hroughout the semester, you can </w:t>
      </w:r>
      <w:r w:rsidR="000C0E06">
        <w:rPr>
          <w:i w:val="0"/>
          <w:iCs w:val="0"/>
          <w:sz w:val="24"/>
          <w:szCs w:val="24"/>
        </w:rPr>
        <w:t>“</w:t>
      </w:r>
      <w:r w:rsidRPr="0028785D">
        <w:rPr>
          <w:i w:val="0"/>
          <w:iCs w:val="0"/>
          <w:sz w:val="24"/>
          <w:szCs w:val="24"/>
        </w:rPr>
        <w:t>fire</w:t>
      </w:r>
      <w:r w:rsidR="000C0E06">
        <w:rPr>
          <w:i w:val="0"/>
          <w:iCs w:val="0"/>
          <w:sz w:val="24"/>
          <w:szCs w:val="24"/>
        </w:rPr>
        <w:t>”</w:t>
      </w:r>
      <w:r w:rsidRPr="0028785D">
        <w:rPr>
          <w:i w:val="0"/>
          <w:iCs w:val="0"/>
          <w:sz w:val="24"/>
          <w:szCs w:val="24"/>
        </w:rPr>
        <w:t xml:space="preserve"> a group member who fails to pull his/her weight. To fire a group member</w:t>
      </w:r>
      <w:r>
        <w:rPr>
          <w:i w:val="0"/>
          <w:iCs w:val="0"/>
          <w:sz w:val="24"/>
          <w:szCs w:val="24"/>
        </w:rPr>
        <w:t>:</w:t>
      </w:r>
    </w:p>
    <w:p w14:paraId="698115AD" w14:textId="77777777" w:rsidR="0028785D" w:rsidRDefault="0028785D" w:rsidP="0028785D">
      <w:pPr>
        <w:pStyle w:val="Heading3"/>
        <w:numPr>
          <w:ilvl w:val="0"/>
          <w:numId w:val="23"/>
        </w:numPr>
        <w:rPr>
          <w:i w:val="0"/>
          <w:iCs w:val="0"/>
          <w:sz w:val="24"/>
          <w:szCs w:val="24"/>
        </w:rPr>
      </w:pPr>
      <w:r>
        <w:rPr>
          <w:i w:val="0"/>
          <w:iCs w:val="0"/>
          <w:sz w:val="24"/>
          <w:szCs w:val="24"/>
        </w:rPr>
        <w:t>E</w:t>
      </w:r>
      <w:r w:rsidRPr="0028785D">
        <w:rPr>
          <w:i w:val="0"/>
          <w:iCs w:val="0"/>
          <w:sz w:val="24"/>
          <w:szCs w:val="24"/>
        </w:rPr>
        <w:t>mail the “freeloader” with a warning message. CC all group</w:t>
      </w:r>
      <w:r>
        <w:rPr>
          <w:i w:val="0"/>
          <w:iCs w:val="0"/>
          <w:sz w:val="24"/>
          <w:szCs w:val="24"/>
        </w:rPr>
        <w:t xml:space="preserve"> </w:t>
      </w:r>
      <w:r w:rsidRPr="0028785D">
        <w:rPr>
          <w:i w:val="0"/>
          <w:iCs w:val="0"/>
          <w:sz w:val="24"/>
          <w:szCs w:val="24"/>
        </w:rPr>
        <w:t xml:space="preserve">members and me. </w:t>
      </w:r>
    </w:p>
    <w:p w14:paraId="18296EBC" w14:textId="77777777" w:rsidR="0028785D" w:rsidRDefault="0028785D" w:rsidP="0028785D">
      <w:pPr>
        <w:pStyle w:val="Heading3"/>
        <w:numPr>
          <w:ilvl w:val="0"/>
          <w:numId w:val="23"/>
        </w:numPr>
        <w:rPr>
          <w:i w:val="0"/>
          <w:iCs w:val="0"/>
          <w:sz w:val="24"/>
          <w:szCs w:val="24"/>
        </w:rPr>
      </w:pPr>
      <w:r w:rsidRPr="0028785D">
        <w:rPr>
          <w:i w:val="0"/>
          <w:iCs w:val="0"/>
          <w:sz w:val="24"/>
          <w:szCs w:val="24"/>
        </w:rPr>
        <w:t>The “freeloader” will have 24 hours from the time the warning message is</w:t>
      </w:r>
      <w:r>
        <w:rPr>
          <w:i w:val="0"/>
          <w:iCs w:val="0"/>
          <w:sz w:val="24"/>
          <w:szCs w:val="24"/>
        </w:rPr>
        <w:t xml:space="preserve"> </w:t>
      </w:r>
      <w:r w:rsidRPr="0028785D">
        <w:rPr>
          <w:i w:val="0"/>
          <w:iCs w:val="0"/>
          <w:sz w:val="24"/>
          <w:szCs w:val="24"/>
        </w:rPr>
        <w:t>sent by other group members to respond to the message. Not responding to the warning message will result in the firing of the “freeloader.”</w:t>
      </w:r>
    </w:p>
    <w:p w14:paraId="0889D075" w14:textId="77777777" w:rsidR="0028785D" w:rsidRDefault="0028785D" w:rsidP="0028785D">
      <w:pPr>
        <w:pStyle w:val="Heading3"/>
        <w:numPr>
          <w:ilvl w:val="0"/>
          <w:numId w:val="23"/>
        </w:numPr>
        <w:rPr>
          <w:i w:val="0"/>
          <w:iCs w:val="0"/>
          <w:sz w:val="24"/>
          <w:szCs w:val="24"/>
        </w:rPr>
      </w:pPr>
      <w:r w:rsidRPr="0028785D">
        <w:rPr>
          <w:i w:val="0"/>
          <w:iCs w:val="0"/>
          <w:sz w:val="24"/>
          <w:szCs w:val="24"/>
        </w:rPr>
        <w:t>I will arrange an offline consulting session with the “freeloader” within 48 hours from the time the responding message is sent by the “freeloader.”</w:t>
      </w:r>
    </w:p>
    <w:p w14:paraId="2A0EC7C9" w14:textId="77777777" w:rsidR="0028785D" w:rsidRDefault="0028785D" w:rsidP="0028785D">
      <w:pPr>
        <w:pStyle w:val="Heading3"/>
        <w:numPr>
          <w:ilvl w:val="0"/>
          <w:numId w:val="23"/>
        </w:numPr>
        <w:rPr>
          <w:i w:val="0"/>
          <w:iCs w:val="0"/>
          <w:sz w:val="24"/>
          <w:szCs w:val="24"/>
        </w:rPr>
      </w:pPr>
      <w:r w:rsidRPr="0028785D">
        <w:rPr>
          <w:i w:val="0"/>
          <w:iCs w:val="0"/>
          <w:sz w:val="24"/>
          <w:szCs w:val="24"/>
        </w:rPr>
        <w:t xml:space="preserve"> If the “freeloader” fails to have an offline consulting session with me within the designated time frame or gets a second warning message by group members after the consulting session, the “freeloader” will be fired.</w:t>
      </w:r>
    </w:p>
    <w:p w14:paraId="1413351A" w14:textId="77777777" w:rsidR="0028785D" w:rsidRPr="0028785D" w:rsidRDefault="0028785D" w:rsidP="0028785D">
      <w:pPr>
        <w:pStyle w:val="Heading3"/>
        <w:numPr>
          <w:ilvl w:val="0"/>
          <w:numId w:val="23"/>
        </w:numPr>
        <w:rPr>
          <w:i w:val="0"/>
          <w:iCs w:val="0"/>
          <w:sz w:val="24"/>
          <w:szCs w:val="24"/>
        </w:rPr>
      </w:pPr>
      <w:r w:rsidRPr="0028785D">
        <w:rPr>
          <w:i w:val="0"/>
          <w:iCs w:val="0"/>
          <w:sz w:val="24"/>
          <w:szCs w:val="24"/>
        </w:rPr>
        <w:t xml:space="preserve">If fired, the “freeloader” will fail the </w:t>
      </w:r>
      <w:r>
        <w:rPr>
          <w:i w:val="0"/>
          <w:iCs w:val="0"/>
          <w:sz w:val="24"/>
          <w:szCs w:val="24"/>
        </w:rPr>
        <w:t xml:space="preserve">group part of the </w:t>
      </w:r>
      <w:r w:rsidRPr="0028785D">
        <w:rPr>
          <w:i w:val="0"/>
          <w:iCs w:val="0"/>
          <w:sz w:val="24"/>
          <w:szCs w:val="24"/>
        </w:rPr>
        <w:t xml:space="preserve">assignment and cannot be a group member </w:t>
      </w:r>
      <w:r>
        <w:rPr>
          <w:i w:val="0"/>
          <w:iCs w:val="0"/>
          <w:sz w:val="24"/>
          <w:szCs w:val="24"/>
        </w:rPr>
        <w:t xml:space="preserve">of that team </w:t>
      </w:r>
      <w:r w:rsidRPr="0028785D">
        <w:rPr>
          <w:i w:val="0"/>
          <w:iCs w:val="0"/>
          <w:sz w:val="24"/>
          <w:szCs w:val="24"/>
        </w:rPr>
        <w:t xml:space="preserve">for </w:t>
      </w:r>
      <w:r>
        <w:rPr>
          <w:i w:val="0"/>
          <w:iCs w:val="0"/>
          <w:sz w:val="24"/>
          <w:szCs w:val="24"/>
        </w:rPr>
        <w:t>the rest of the semester</w:t>
      </w:r>
      <w:r w:rsidRPr="0028785D">
        <w:rPr>
          <w:i w:val="0"/>
          <w:iCs w:val="0"/>
          <w:sz w:val="24"/>
          <w:szCs w:val="24"/>
        </w:rPr>
        <w:t>. If the “freeloader” is fired, remaining group members will not be able to have another group member. Therefore,</w:t>
      </w:r>
      <w:r>
        <w:rPr>
          <w:i w:val="0"/>
          <w:iCs w:val="0"/>
          <w:sz w:val="24"/>
          <w:szCs w:val="24"/>
        </w:rPr>
        <w:t xml:space="preserve"> </w:t>
      </w:r>
      <w:r w:rsidRPr="0028785D">
        <w:rPr>
          <w:i w:val="0"/>
          <w:iCs w:val="0"/>
          <w:sz w:val="24"/>
          <w:szCs w:val="24"/>
        </w:rPr>
        <w:t>please try your best NOT to fire any group member</w:t>
      </w:r>
      <w:r w:rsidR="00D66ED5">
        <w:rPr>
          <w:i w:val="0"/>
          <w:iCs w:val="0"/>
          <w:sz w:val="24"/>
          <w:szCs w:val="24"/>
        </w:rPr>
        <w:t xml:space="preserve"> and ensure that everyone is doing his/her share of the work. </w:t>
      </w:r>
    </w:p>
    <w:p w14:paraId="3FE8DA12" w14:textId="77777777" w:rsidR="0028785D" w:rsidRDefault="0028785D" w:rsidP="0028785D">
      <w:pPr>
        <w:pStyle w:val="Heading3"/>
        <w:rPr>
          <w:b/>
          <w:bCs/>
          <w:i w:val="0"/>
          <w:iCs w:val="0"/>
          <w:sz w:val="24"/>
          <w:szCs w:val="24"/>
        </w:rPr>
      </w:pPr>
    </w:p>
    <w:p w14:paraId="6302C425" w14:textId="77777777" w:rsidR="00684665" w:rsidRPr="00607011" w:rsidRDefault="00684665" w:rsidP="0028785D">
      <w:pPr>
        <w:pStyle w:val="Heading3"/>
        <w:rPr>
          <w:b/>
          <w:bCs/>
          <w:i w:val="0"/>
          <w:iCs w:val="0"/>
          <w:sz w:val="24"/>
          <w:szCs w:val="24"/>
        </w:rPr>
      </w:pPr>
      <w:r w:rsidRPr="00607011">
        <w:rPr>
          <w:b/>
          <w:bCs/>
          <w:i w:val="0"/>
          <w:iCs w:val="0"/>
          <w:sz w:val="24"/>
          <w:szCs w:val="24"/>
        </w:rPr>
        <w:t xml:space="preserve">TENTATIVE SCHEDULE </w:t>
      </w:r>
    </w:p>
    <w:p w14:paraId="7C2BB6F3" w14:textId="77777777" w:rsidR="00684665" w:rsidRPr="00607011" w:rsidRDefault="00684665" w:rsidP="0037744C">
      <w:pPr>
        <w:pStyle w:val="Heading3"/>
        <w:rPr>
          <w:b/>
          <w:bCs/>
          <w:i w:val="0"/>
          <w:iCs w:val="0"/>
          <w:sz w:val="24"/>
          <w:szCs w:val="24"/>
        </w:rPr>
      </w:pPr>
    </w:p>
    <w:p w14:paraId="34167D9E" w14:textId="37F46A45" w:rsidR="00684665" w:rsidRPr="00607011" w:rsidRDefault="00684665" w:rsidP="00684665">
      <w:pPr>
        <w:rPr>
          <w:rFonts w:ascii="Times New Roman" w:hAnsi="Times New Roman"/>
          <w:b/>
          <w:bCs/>
        </w:rPr>
      </w:pPr>
      <w:r w:rsidRPr="00607011">
        <w:rPr>
          <w:rFonts w:ascii="Times New Roman" w:hAnsi="Times New Roman"/>
          <w:b/>
          <w:bCs/>
        </w:rPr>
        <w:t xml:space="preserve">Week 1, </w:t>
      </w:r>
      <w:r w:rsidR="0061195A">
        <w:rPr>
          <w:rFonts w:ascii="Times New Roman" w:hAnsi="Times New Roman"/>
          <w:b/>
          <w:bCs/>
        </w:rPr>
        <w:t>Jan. 19</w:t>
      </w:r>
      <w:r w:rsidRPr="00607011">
        <w:rPr>
          <w:rFonts w:ascii="Times New Roman" w:hAnsi="Times New Roman"/>
          <w:b/>
          <w:bCs/>
        </w:rPr>
        <w:t xml:space="preserve">: </w:t>
      </w:r>
    </w:p>
    <w:p w14:paraId="4F6AB40D" w14:textId="563FF76F" w:rsidR="009161DB" w:rsidRDefault="00994870" w:rsidP="0061195A">
      <w:pPr>
        <w:rPr>
          <w:rFonts w:ascii="Times New Roman" w:hAnsi="Times New Roman"/>
        </w:rPr>
      </w:pPr>
      <w:r w:rsidRPr="00607011">
        <w:rPr>
          <w:rFonts w:ascii="Times New Roman" w:hAnsi="Times New Roman"/>
        </w:rPr>
        <w:t>Welcome, introductions</w:t>
      </w:r>
      <w:r w:rsidR="00FC38EA">
        <w:rPr>
          <w:rFonts w:ascii="Times New Roman" w:hAnsi="Times New Roman"/>
        </w:rPr>
        <w:t>, syllabus review</w:t>
      </w:r>
      <w:r w:rsidR="00550EB6">
        <w:rPr>
          <w:rFonts w:ascii="Times New Roman" w:hAnsi="Times New Roman"/>
        </w:rPr>
        <w:t xml:space="preserve">, </w:t>
      </w:r>
      <w:proofErr w:type="gramStart"/>
      <w:r w:rsidR="00550EB6">
        <w:rPr>
          <w:rFonts w:ascii="Times New Roman" w:hAnsi="Times New Roman"/>
        </w:rPr>
        <w:t>career</w:t>
      </w:r>
      <w:proofErr w:type="gramEnd"/>
      <w:r w:rsidR="00550EB6">
        <w:rPr>
          <w:rFonts w:ascii="Times New Roman" w:hAnsi="Times New Roman"/>
        </w:rPr>
        <w:t xml:space="preserve"> and class goals. </w:t>
      </w:r>
    </w:p>
    <w:p w14:paraId="6F0431D7" w14:textId="77777777" w:rsidR="00550EB6" w:rsidRPr="00CA21EF" w:rsidRDefault="00550EB6" w:rsidP="0061195A">
      <w:pPr>
        <w:rPr>
          <w:rFonts w:ascii="Times New Roman" w:hAnsi="Times New Roman"/>
        </w:rPr>
      </w:pPr>
    </w:p>
    <w:p w14:paraId="34F26462" w14:textId="52C240E7" w:rsidR="00684665" w:rsidRPr="00607011" w:rsidRDefault="00684665" w:rsidP="00684665">
      <w:pPr>
        <w:rPr>
          <w:rFonts w:ascii="Times New Roman" w:hAnsi="Times New Roman"/>
          <w:b/>
          <w:bCs/>
        </w:rPr>
      </w:pPr>
      <w:r w:rsidRPr="00607011">
        <w:rPr>
          <w:rFonts w:ascii="Times New Roman" w:hAnsi="Times New Roman"/>
          <w:b/>
          <w:bCs/>
        </w:rPr>
        <w:t>Week</w:t>
      </w:r>
      <w:r w:rsidR="00550EB6">
        <w:rPr>
          <w:rFonts w:ascii="Times New Roman" w:hAnsi="Times New Roman"/>
          <w:b/>
          <w:bCs/>
        </w:rPr>
        <w:t>s 2 and 3 (Jan. 26 and Feb. 2)</w:t>
      </w:r>
    </w:p>
    <w:p w14:paraId="2C626C2E" w14:textId="20AB963D" w:rsidR="00FC38EA" w:rsidRPr="00FC38EA" w:rsidRDefault="00973B62" w:rsidP="00550EB6">
      <w:pPr>
        <w:rPr>
          <w:rFonts w:ascii="Times New Roman" w:hAnsi="Times New Roman"/>
        </w:rPr>
      </w:pPr>
      <w:r>
        <w:rPr>
          <w:rFonts w:ascii="Times New Roman" w:hAnsi="Times New Roman"/>
        </w:rPr>
        <w:t>Client visits</w:t>
      </w:r>
    </w:p>
    <w:p w14:paraId="7004ADE8" w14:textId="77777777" w:rsidR="00550EB6" w:rsidRDefault="00550EB6" w:rsidP="0099529C">
      <w:pPr>
        <w:rPr>
          <w:rFonts w:ascii="Times New Roman" w:hAnsi="Times New Roman"/>
          <w:b/>
          <w:bCs/>
        </w:rPr>
      </w:pPr>
    </w:p>
    <w:p w14:paraId="229F9E21" w14:textId="1E163BBC" w:rsidR="0099529C" w:rsidRDefault="00684665" w:rsidP="0099529C">
      <w:pPr>
        <w:rPr>
          <w:rFonts w:ascii="Times New Roman" w:hAnsi="Times New Roman"/>
          <w:b/>
          <w:bCs/>
        </w:rPr>
      </w:pPr>
      <w:r w:rsidRPr="00607011">
        <w:rPr>
          <w:rFonts w:ascii="Times New Roman" w:hAnsi="Times New Roman"/>
          <w:b/>
          <w:bCs/>
        </w:rPr>
        <w:t>Week</w:t>
      </w:r>
      <w:r w:rsidR="00994870" w:rsidRPr="00607011">
        <w:rPr>
          <w:rFonts w:ascii="Times New Roman" w:hAnsi="Times New Roman"/>
          <w:b/>
          <w:bCs/>
        </w:rPr>
        <w:t xml:space="preserve"> </w:t>
      </w:r>
      <w:r w:rsidR="00550EB6">
        <w:rPr>
          <w:rFonts w:ascii="Times New Roman" w:hAnsi="Times New Roman"/>
          <w:b/>
          <w:bCs/>
        </w:rPr>
        <w:t>4</w:t>
      </w:r>
      <w:r w:rsidR="00607011" w:rsidRPr="00607011">
        <w:rPr>
          <w:rFonts w:ascii="Times New Roman" w:hAnsi="Times New Roman"/>
          <w:b/>
          <w:bCs/>
        </w:rPr>
        <w:t>,</w:t>
      </w:r>
      <w:r w:rsidR="0099529C">
        <w:rPr>
          <w:rFonts w:ascii="Times New Roman" w:hAnsi="Times New Roman"/>
          <w:b/>
          <w:bCs/>
        </w:rPr>
        <w:t xml:space="preserve"> </w:t>
      </w:r>
      <w:r w:rsidR="00550EB6">
        <w:rPr>
          <w:rFonts w:ascii="Times New Roman" w:hAnsi="Times New Roman"/>
          <w:b/>
          <w:bCs/>
        </w:rPr>
        <w:t>Feb. 9</w:t>
      </w:r>
    </w:p>
    <w:p w14:paraId="495A339A" w14:textId="738D4D41" w:rsidR="00FC38EA" w:rsidRDefault="00142664" w:rsidP="00D94BD9">
      <w:pPr>
        <w:numPr>
          <w:ilvl w:val="0"/>
          <w:numId w:val="32"/>
        </w:numPr>
        <w:rPr>
          <w:rFonts w:ascii="Times New Roman" w:hAnsi="Times New Roman"/>
        </w:rPr>
      </w:pPr>
      <w:r w:rsidRPr="00607011">
        <w:rPr>
          <w:rFonts w:ascii="Times New Roman" w:hAnsi="Times New Roman"/>
        </w:rPr>
        <w:t>Client</w:t>
      </w:r>
      <w:r w:rsidR="0099529C">
        <w:rPr>
          <w:rFonts w:ascii="Times New Roman" w:hAnsi="Times New Roman"/>
        </w:rPr>
        <w:t xml:space="preserve"> discussion/planning</w:t>
      </w:r>
    </w:p>
    <w:p w14:paraId="3DE1E38B" w14:textId="3E92ED2D" w:rsidR="0099529C" w:rsidRDefault="0099529C" w:rsidP="00D94BD9">
      <w:pPr>
        <w:numPr>
          <w:ilvl w:val="0"/>
          <w:numId w:val="32"/>
        </w:numPr>
        <w:rPr>
          <w:rFonts w:ascii="Times New Roman" w:hAnsi="Times New Roman"/>
        </w:rPr>
      </w:pPr>
      <w:r>
        <w:rPr>
          <w:rFonts w:ascii="Times New Roman" w:hAnsi="Times New Roman"/>
        </w:rPr>
        <w:t>Lecture and training as needed</w:t>
      </w:r>
    </w:p>
    <w:p w14:paraId="25A1BBD4" w14:textId="1EB4B14B" w:rsidR="000936BE" w:rsidRDefault="000936BE" w:rsidP="00D94BD9">
      <w:pPr>
        <w:numPr>
          <w:ilvl w:val="0"/>
          <w:numId w:val="32"/>
        </w:numPr>
        <w:rPr>
          <w:rFonts w:ascii="Times New Roman" w:hAnsi="Times New Roman"/>
        </w:rPr>
      </w:pPr>
      <w:r>
        <w:rPr>
          <w:rFonts w:ascii="Times New Roman" w:hAnsi="Times New Roman"/>
        </w:rPr>
        <w:t xml:space="preserve">Client intake call/writing agendas/setting expectations </w:t>
      </w:r>
    </w:p>
    <w:p w14:paraId="3221AF26" w14:textId="443F899D" w:rsidR="0099529C" w:rsidRPr="00607011" w:rsidRDefault="0099529C" w:rsidP="00D94BD9">
      <w:pPr>
        <w:numPr>
          <w:ilvl w:val="0"/>
          <w:numId w:val="32"/>
        </w:numPr>
        <w:rPr>
          <w:rFonts w:ascii="Times New Roman" w:hAnsi="Times New Roman"/>
        </w:rPr>
      </w:pPr>
      <w:r>
        <w:rPr>
          <w:rFonts w:ascii="Times New Roman" w:hAnsi="Times New Roman"/>
        </w:rPr>
        <w:t xml:space="preserve">First discussion board/individual progress </w:t>
      </w:r>
      <w:r w:rsidR="00D94BD9">
        <w:rPr>
          <w:rFonts w:ascii="Times New Roman" w:hAnsi="Times New Roman"/>
        </w:rPr>
        <w:t>(due next week)</w:t>
      </w:r>
    </w:p>
    <w:p w14:paraId="2F21BB30" w14:textId="77777777" w:rsidR="00A3141C" w:rsidRPr="00A3141C" w:rsidRDefault="00A3141C" w:rsidP="005B15EF">
      <w:pPr>
        <w:rPr>
          <w:rFonts w:ascii="Times New Roman" w:hAnsi="Times New Roman"/>
        </w:rPr>
      </w:pPr>
    </w:p>
    <w:p w14:paraId="03DB0E5D" w14:textId="77777777" w:rsidR="009B090B" w:rsidRDefault="0099529C" w:rsidP="009B090B">
      <w:pPr>
        <w:rPr>
          <w:rFonts w:ascii="Times New Roman" w:hAnsi="Times New Roman"/>
          <w:b/>
          <w:bCs/>
        </w:rPr>
      </w:pPr>
      <w:r>
        <w:rPr>
          <w:rFonts w:ascii="Times New Roman" w:hAnsi="Times New Roman"/>
          <w:b/>
          <w:bCs/>
        </w:rPr>
        <w:t xml:space="preserve">Weeks </w:t>
      </w:r>
      <w:r w:rsidR="00550EB6">
        <w:rPr>
          <w:rFonts w:ascii="Times New Roman" w:hAnsi="Times New Roman"/>
          <w:b/>
          <w:bCs/>
        </w:rPr>
        <w:t>5</w:t>
      </w:r>
      <w:r>
        <w:rPr>
          <w:rFonts w:ascii="Times New Roman" w:hAnsi="Times New Roman"/>
          <w:b/>
          <w:bCs/>
        </w:rPr>
        <w:t xml:space="preserve">-15, </w:t>
      </w:r>
      <w:r w:rsidR="009B090B">
        <w:rPr>
          <w:rFonts w:ascii="Times New Roman" w:hAnsi="Times New Roman"/>
          <w:b/>
          <w:bCs/>
        </w:rPr>
        <w:t>Feb. 16-April 27</w:t>
      </w:r>
    </w:p>
    <w:p w14:paraId="3F438C21" w14:textId="77777777" w:rsidR="00B212AD" w:rsidRDefault="00B212AD" w:rsidP="00B212AD">
      <w:pPr>
        <w:numPr>
          <w:ilvl w:val="0"/>
          <w:numId w:val="34"/>
        </w:numPr>
        <w:rPr>
          <w:rFonts w:ascii="Times New Roman" w:hAnsi="Times New Roman"/>
        </w:rPr>
      </w:pPr>
      <w:r>
        <w:rPr>
          <w:rFonts w:ascii="Times New Roman" w:hAnsi="Times New Roman"/>
        </w:rPr>
        <w:t xml:space="preserve">Keith’s Career Counseling session </w:t>
      </w:r>
    </w:p>
    <w:p w14:paraId="502B45DD" w14:textId="28208D57" w:rsidR="0099529C" w:rsidRPr="00CA118C" w:rsidRDefault="0099529C" w:rsidP="00CA118C">
      <w:pPr>
        <w:pStyle w:val="ListParagraph"/>
        <w:numPr>
          <w:ilvl w:val="0"/>
          <w:numId w:val="34"/>
        </w:numPr>
        <w:rPr>
          <w:rFonts w:ascii="Times New Roman" w:hAnsi="Times New Roman"/>
        </w:rPr>
      </w:pPr>
      <w:r w:rsidRPr="00CA118C">
        <w:rPr>
          <w:rFonts w:ascii="Times New Roman" w:hAnsi="Times New Roman"/>
        </w:rPr>
        <w:t xml:space="preserve">Periodic guest speakers </w:t>
      </w:r>
    </w:p>
    <w:p w14:paraId="72D604FF" w14:textId="70020C0B" w:rsidR="00FC38EA" w:rsidRPr="00FC38EA" w:rsidRDefault="00FC38EA" w:rsidP="00D94BD9">
      <w:pPr>
        <w:numPr>
          <w:ilvl w:val="0"/>
          <w:numId w:val="31"/>
        </w:numPr>
        <w:jc w:val="both"/>
        <w:rPr>
          <w:rFonts w:ascii="Times New Roman" w:hAnsi="Times New Roman"/>
        </w:rPr>
      </w:pPr>
      <w:r>
        <w:rPr>
          <w:rFonts w:ascii="Times New Roman" w:hAnsi="Times New Roman"/>
        </w:rPr>
        <w:t xml:space="preserve">Lecture and training </w:t>
      </w:r>
      <w:r w:rsidR="0099529C">
        <w:rPr>
          <w:rFonts w:ascii="Times New Roman" w:hAnsi="Times New Roman"/>
        </w:rPr>
        <w:t>as</w:t>
      </w:r>
      <w:r>
        <w:rPr>
          <w:rFonts w:ascii="Times New Roman" w:hAnsi="Times New Roman"/>
        </w:rPr>
        <w:t xml:space="preserve"> needed</w:t>
      </w:r>
    </w:p>
    <w:p w14:paraId="3E3606F0" w14:textId="58E27E99" w:rsidR="0065387B" w:rsidRDefault="009161DB" w:rsidP="00D94BD9">
      <w:pPr>
        <w:numPr>
          <w:ilvl w:val="0"/>
          <w:numId w:val="31"/>
        </w:numPr>
        <w:jc w:val="both"/>
        <w:rPr>
          <w:rFonts w:ascii="Times New Roman" w:hAnsi="Times New Roman"/>
        </w:rPr>
      </w:pPr>
      <w:r>
        <w:rPr>
          <w:rFonts w:ascii="Times New Roman" w:hAnsi="Times New Roman"/>
        </w:rPr>
        <w:t>Planning and execution of client work</w:t>
      </w:r>
    </w:p>
    <w:p w14:paraId="7922C802" w14:textId="4B2D089D" w:rsidR="005B15EF" w:rsidRPr="00CA118C" w:rsidRDefault="00D94BD9" w:rsidP="00161FBF">
      <w:pPr>
        <w:numPr>
          <w:ilvl w:val="0"/>
          <w:numId w:val="31"/>
        </w:numPr>
        <w:rPr>
          <w:rFonts w:ascii="Times New Roman" w:hAnsi="Times New Roman"/>
        </w:rPr>
      </w:pPr>
      <w:r w:rsidRPr="00CA118C">
        <w:rPr>
          <w:rFonts w:ascii="Times New Roman" w:hAnsi="Times New Roman"/>
        </w:rPr>
        <w:t xml:space="preserve">Discussion board/individual progress (last one is due </w:t>
      </w:r>
      <w:r w:rsidR="00CA118C">
        <w:rPr>
          <w:rFonts w:ascii="Times New Roman" w:hAnsi="Times New Roman"/>
        </w:rPr>
        <w:t>April 27)</w:t>
      </w:r>
    </w:p>
    <w:p w14:paraId="1F941138" w14:textId="77777777" w:rsidR="00A3141C" w:rsidRPr="00607011" w:rsidRDefault="00A3141C" w:rsidP="005B15EF">
      <w:pPr>
        <w:rPr>
          <w:rFonts w:ascii="Times New Roman" w:hAnsi="Times New Roman"/>
        </w:rPr>
      </w:pPr>
    </w:p>
    <w:p w14:paraId="465FEFC2" w14:textId="2CE346A1" w:rsidR="0065387B" w:rsidRPr="00607011" w:rsidRDefault="00CA118C" w:rsidP="005B15EF">
      <w:pPr>
        <w:rPr>
          <w:rFonts w:ascii="Times New Roman" w:hAnsi="Times New Roman"/>
          <w:b/>
          <w:bCs/>
        </w:rPr>
      </w:pPr>
      <w:r>
        <w:rPr>
          <w:rFonts w:ascii="Times New Roman" w:hAnsi="Times New Roman"/>
          <w:b/>
          <w:bCs/>
        </w:rPr>
        <w:t>April 27</w:t>
      </w:r>
    </w:p>
    <w:p w14:paraId="0F301081" w14:textId="77777777" w:rsidR="0027391F" w:rsidRDefault="0065387B" w:rsidP="0065387B">
      <w:pPr>
        <w:numPr>
          <w:ilvl w:val="0"/>
          <w:numId w:val="22"/>
        </w:numPr>
        <w:rPr>
          <w:rFonts w:ascii="Times New Roman" w:hAnsi="Times New Roman"/>
        </w:rPr>
      </w:pPr>
      <w:r w:rsidRPr="00607011">
        <w:rPr>
          <w:rFonts w:ascii="Times New Roman" w:hAnsi="Times New Roman"/>
        </w:rPr>
        <w:t xml:space="preserve">Thought Leadership </w:t>
      </w:r>
      <w:r w:rsidR="000C0E06">
        <w:rPr>
          <w:rFonts w:ascii="Times New Roman" w:hAnsi="Times New Roman"/>
        </w:rPr>
        <w:t>piece due</w:t>
      </w:r>
    </w:p>
    <w:p w14:paraId="54DE2C5E" w14:textId="36253E99" w:rsidR="003D356E" w:rsidRPr="00607011" w:rsidRDefault="003D356E" w:rsidP="0065387B">
      <w:pPr>
        <w:numPr>
          <w:ilvl w:val="0"/>
          <w:numId w:val="22"/>
        </w:numPr>
        <w:rPr>
          <w:rFonts w:ascii="Times New Roman" w:hAnsi="Times New Roman"/>
        </w:rPr>
      </w:pPr>
      <w:r w:rsidRPr="00607011">
        <w:rPr>
          <w:rFonts w:ascii="Times New Roman" w:hAnsi="Times New Roman"/>
        </w:rPr>
        <w:t>Client recap documents</w:t>
      </w:r>
      <w:r w:rsidR="00CC1A4D">
        <w:rPr>
          <w:rFonts w:ascii="Times New Roman" w:hAnsi="Times New Roman"/>
        </w:rPr>
        <w:t xml:space="preserve"> due</w:t>
      </w:r>
    </w:p>
    <w:p w14:paraId="579C2B80" w14:textId="77777777" w:rsidR="00D94BD9" w:rsidRPr="00D94BD9" w:rsidRDefault="00D94BD9" w:rsidP="00D94BD9"/>
    <w:p w14:paraId="0128F61A" w14:textId="77777777" w:rsidR="00CC1A4D" w:rsidRDefault="00CC1A4D" w:rsidP="00D94BD9">
      <w:pPr>
        <w:rPr>
          <w:rFonts w:ascii="Times New Roman" w:hAnsi="Times New Roman"/>
          <w:b/>
          <w:bCs/>
        </w:rPr>
      </w:pPr>
      <w:r>
        <w:rPr>
          <w:rFonts w:ascii="Times New Roman" w:hAnsi="Times New Roman"/>
          <w:b/>
          <w:bCs/>
        </w:rPr>
        <w:t xml:space="preserve">May 4 </w:t>
      </w:r>
    </w:p>
    <w:p w14:paraId="1954B8FA" w14:textId="78AE372A" w:rsidR="00CC1A4D" w:rsidRPr="00CC1A4D" w:rsidRDefault="00CC1A4D" w:rsidP="00CC1A4D">
      <w:pPr>
        <w:pStyle w:val="ListParagraph"/>
        <w:numPr>
          <w:ilvl w:val="0"/>
          <w:numId w:val="35"/>
        </w:numPr>
        <w:rPr>
          <w:rFonts w:ascii="Times New Roman" w:hAnsi="Times New Roman"/>
          <w:b/>
          <w:bCs/>
        </w:rPr>
      </w:pPr>
      <w:r>
        <w:rPr>
          <w:rFonts w:ascii="Times New Roman" w:hAnsi="Times New Roman"/>
        </w:rPr>
        <w:t xml:space="preserve">Client Presentation rehearsals </w:t>
      </w:r>
    </w:p>
    <w:p w14:paraId="401B9871" w14:textId="77777777" w:rsidR="00CC1A4D" w:rsidRPr="00CC1A4D" w:rsidRDefault="00CC1A4D" w:rsidP="00CC1A4D">
      <w:pPr>
        <w:pStyle w:val="ListParagraph"/>
        <w:rPr>
          <w:rFonts w:ascii="Times New Roman" w:hAnsi="Times New Roman"/>
          <w:b/>
          <w:bCs/>
        </w:rPr>
      </w:pPr>
    </w:p>
    <w:p w14:paraId="44912A87" w14:textId="1B7602C3" w:rsidR="00D94BD9" w:rsidRPr="00D94BD9" w:rsidRDefault="00CC1A4D" w:rsidP="00D94BD9">
      <w:pPr>
        <w:rPr>
          <w:rFonts w:ascii="Times New Roman" w:hAnsi="Times New Roman"/>
          <w:b/>
          <w:bCs/>
        </w:rPr>
      </w:pPr>
      <w:r>
        <w:rPr>
          <w:rFonts w:ascii="Times New Roman" w:hAnsi="Times New Roman"/>
          <w:b/>
          <w:bCs/>
        </w:rPr>
        <w:t>May 11</w:t>
      </w:r>
      <w:r w:rsidR="00D94BD9" w:rsidRPr="00D94BD9">
        <w:rPr>
          <w:rFonts w:ascii="Times New Roman" w:hAnsi="Times New Roman"/>
          <w:b/>
          <w:bCs/>
        </w:rPr>
        <w:t xml:space="preserve"> </w:t>
      </w:r>
    </w:p>
    <w:p w14:paraId="4604195D" w14:textId="3FE43883" w:rsidR="003D356E" w:rsidRPr="003D356E" w:rsidRDefault="00D94BD9" w:rsidP="00D94BD9">
      <w:pPr>
        <w:numPr>
          <w:ilvl w:val="0"/>
          <w:numId w:val="22"/>
        </w:numPr>
      </w:pPr>
      <w:r>
        <w:rPr>
          <w:rFonts w:ascii="Times New Roman" w:hAnsi="Times New Roman"/>
        </w:rPr>
        <w:t>I</w:t>
      </w:r>
      <w:r w:rsidR="009161DB">
        <w:rPr>
          <w:rFonts w:ascii="Times New Roman" w:hAnsi="Times New Roman"/>
        </w:rPr>
        <w:t>n-class presentation</w:t>
      </w:r>
      <w:r w:rsidR="00CC1A4D">
        <w:rPr>
          <w:rFonts w:ascii="Times New Roman" w:hAnsi="Times New Roman"/>
        </w:rPr>
        <w:t xml:space="preserve">s (to clients) </w:t>
      </w:r>
      <w:r w:rsidR="005B15EF" w:rsidRPr="00607011">
        <w:rPr>
          <w:rFonts w:ascii="Times New Roman" w:hAnsi="Times New Roman"/>
        </w:rPr>
        <w:t>due</w:t>
      </w:r>
    </w:p>
    <w:p w14:paraId="52359AF2" w14:textId="01D6DB5E" w:rsidR="005B15EF" w:rsidRDefault="009161DB" w:rsidP="00D94BD9">
      <w:pPr>
        <w:numPr>
          <w:ilvl w:val="0"/>
          <w:numId w:val="22"/>
        </w:numPr>
      </w:pPr>
      <w:r>
        <w:rPr>
          <w:rFonts w:ascii="Times New Roman" w:hAnsi="Times New Roman"/>
        </w:rPr>
        <w:t>Peer evaluation due</w:t>
      </w:r>
    </w:p>
    <w:p w14:paraId="4C12617E" w14:textId="77777777" w:rsidR="003D356E" w:rsidRDefault="003D356E" w:rsidP="0037744C">
      <w:pPr>
        <w:pStyle w:val="Heading3"/>
        <w:rPr>
          <w:b/>
          <w:bCs/>
          <w:i w:val="0"/>
          <w:iCs w:val="0"/>
          <w:sz w:val="24"/>
          <w:szCs w:val="24"/>
        </w:rPr>
      </w:pPr>
    </w:p>
    <w:p w14:paraId="4E0E0EA4" w14:textId="2E2E94E2" w:rsidR="0037744C" w:rsidRPr="00116992" w:rsidRDefault="00116992" w:rsidP="0037744C">
      <w:pPr>
        <w:pStyle w:val="Heading3"/>
        <w:rPr>
          <w:b/>
          <w:bCs/>
          <w:i w:val="0"/>
          <w:iCs w:val="0"/>
          <w:sz w:val="24"/>
          <w:szCs w:val="24"/>
        </w:rPr>
      </w:pPr>
      <w:r>
        <w:rPr>
          <w:b/>
          <w:bCs/>
          <w:i w:val="0"/>
          <w:iCs w:val="0"/>
          <w:sz w:val="24"/>
          <w:szCs w:val="24"/>
        </w:rPr>
        <w:t>LETTER GRADES</w:t>
      </w:r>
    </w:p>
    <w:p w14:paraId="0C549BB3" w14:textId="77777777" w:rsidR="0037744C" w:rsidRPr="0037744C" w:rsidRDefault="0037744C" w:rsidP="0037744C">
      <w:pPr>
        <w:pStyle w:val="Heading3"/>
        <w:rPr>
          <w:color w:val="000000"/>
          <w:sz w:val="24"/>
          <w:szCs w:val="24"/>
        </w:rPr>
      </w:pPr>
    </w:p>
    <w:p w14:paraId="24E5C7A5" w14:textId="77777777" w:rsidR="0037744C" w:rsidRPr="0037744C" w:rsidRDefault="0037744C" w:rsidP="0037744C">
      <w:pPr>
        <w:rPr>
          <w:rFonts w:ascii="Times New Roman" w:hAnsi="Times New Roman"/>
          <w:color w:val="000000"/>
        </w:rPr>
      </w:pPr>
      <w:r w:rsidRPr="0037744C">
        <w:rPr>
          <w:rFonts w:ascii="Times New Roman" w:hAnsi="Times New Roman"/>
          <w:color w:val="000000"/>
        </w:rPr>
        <w:t>Letter grades for the entire course will be assigned as follows. A 10</w:t>
      </w:r>
      <w:r w:rsidR="00ED32BB">
        <w:rPr>
          <w:rFonts w:ascii="Times New Roman" w:hAnsi="Times New Roman"/>
          <w:color w:val="000000"/>
        </w:rPr>
        <w:t>0</w:t>
      </w:r>
      <w:r w:rsidR="00116992">
        <w:rPr>
          <w:rFonts w:ascii="Times New Roman" w:hAnsi="Times New Roman"/>
          <w:color w:val="000000"/>
        </w:rPr>
        <w:t>0</w:t>
      </w:r>
      <w:r w:rsidR="00ED32BB">
        <w:rPr>
          <w:rFonts w:ascii="Times New Roman" w:hAnsi="Times New Roman"/>
          <w:color w:val="000000"/>
        </w:rPr>
        <w:t>-</w:t>
      </w:r>
      <w:r w:rsidRPr="0037744C">
        <w:rPr>
          <w:rFonts w:ascii="Times New Roman" w:hAnsi="Times New Roman"/>
          <w:color w:val="000000"/>
        </w:rPr>
        <w:t>point system is used</w:t>
      </w:r>
      <w:r w:rsidR="00116992">
        <w:rPr>
          <w:rFonts w:ascii="Times New Roman" w:hAnsi="Times New Roman"/>
          <w:color w:val="000000"/>
        </w:rPr>
        <w:t xml:space="preserve"> </w:t>
      </w:r>
      <w:r w:rsidR="001D7489">
        <w:rPr>
          <w:rFonts w:ascii="Times New Roman" w:hAnsi="Times New Roman"/>
          <w:color w:val="000000"/>
        </w:rPr>
        <w:t xml:space="preserve">based on the percentages above. </w:t>
      </w:r>
    </w:p>
    <w:p w14:paraId="1E28BF76" w14:textId="77777777" w:rsidR="0037744C" w:rsidRPr="0037744C" w:rsidRDefault="0037744C" w:rsidP="0037744C">
      <w:pPr>
        <w:tabs>
          <w:tab w:val="left" w:pos="1762"/>
        </w:tabs>
        <w:rPr>
          <w:rFonts w:ascii="Times New Roman" w:hAnsi="Times New Roman"/>
          <w:color w:val="000000"/>
        </w:rPr>
      </w:pPr>
      <w:r w:rsidRPr="0037744C">
        <w:rPr>
          <w:rFonts w:ascii="Times New Roman" w:hAnsi="Times New Roman"/>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716"/>
      </w:tblGrid>
      <w:tr w:rsidR="0037744C" w:rsidRPr="00B10173" w14:paraId="7742E0BF" w14:textId="77777777" w:rsidTr="00B10173">
        <w:trPr>
          <w:trHeight w:val="530"/>
          <w:tblHeader/>
        </w:trPr>
        <w:tc>
          <w:tcPr>
            <w:tcW w:w="0" w:type="auto"/>
            <w:shd w:val="clear" w:color="auto" w:fill="auto"/>
            <w:vAlign w:val="center"/>
          </w:tcPr>
          <w:p w14:paraId="1C45E664" w14:textId="77777777" w:rsidR="0037744C" w:rsidRPr="00B10173" w:rsidRDefault="0037744C" w:rsidP="00B10173">
            <w:pPr>
              <w:jc w:val="center"/>
              <w:rPr>
                <w:rFonts w:ascii="Times New Roman" w:hAnsi="Times New Roman"/>
                <w:b/>
                <w:color w:val="000000"/>
              </w:rPr>
            </w:pPr>
            <w:r w:rsidRPr="00B10173">
              <w:rPr>
                <w:rFonts w:ascii="Times New Roman" w:eastAsia="Times New Roman" w:hAnsi="Times New Roman"/>
                <w:b/>
                <w:bCs/>
                <w:color w:val="000000"/>
              </w:rPr>
              <w:t>Letter Grade</w:t>
            </w:r>
          </w:p>
        </w:tc>
        <w:tc>
          <w:tcPr>
            <w:tcW w:w="0" w:type="auto"/>
            <w:shd w:val="clear" w:color="auto" w:fill="auto"/>
            <w:vAlign w:val="center"/>
          </w:tcPr>
          <w:p w14:paraId="40A4399C" w14:textId="77777777" w:rsidR="0037744C" w:rsidRPr="00B10173" w:rsidRDefault="0037744C" w:rsidP="00B10173">
            <w:pPr>
              <w:jc w:val="center"/>
              <w:rPr>
                <w:rFonts w:ascii="Times New Roman" w:hAnsi="Times New Roman"/>
                <w:b/>
                <w:color w:val="000000"/>
              </w:rPr>
            </w:pPr>
            <w:r w:rsidRPr="00B10173">
              <w:rPr>
                <w:rFonts w:ascii="Times New Roman" w:eastAsia="Times New Roman" w:hAnsi="Times New Roman"/>
                <w:b/>
                <w:bCs/>
                <w:color w:val="000000"/>
              </w:rPr>
              <w:t>Percent Grade</w:t>
            </w:r>
          </w:p>
        </w:tc>
      </w:tr>
      <w:tr w:rsidR="0037744C" w:rsidRPr="00B10173" w14:paraId="78DC6915" w14:textId="77777777" w:rsidTr="00B10173">
        <w:trPr>
          <w:trHeight w:val="432"/>
        </w:trPr>
        <w:tc>
          <w:tcPr>
            <w:tcW w:w="0" w:type="auto"/>
            <w:shd w:val="clear" w:color="auto" w:fill="auto"/>
            <w:vAlign w:val="center"/>
          </w:tcPr>
          <w:p w14:paraId="5BB4FFBD"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A</w:t>
            </w:r>
          </w:p>
        </w:tc>
        <w:tc>
          <w:tcPr>
            <w:tcW w:w="0" w:type="auto"/>
            <w:shd w:val="clear" w:color="auto" w:fill="auto"/>
            <w:vAlign w:val="center"/>
          </w:tcPr>
          <w:p w14:paraId="49C3D558" w14:textId="77777777" w:rsidR="0037744C" w:rsidRPr="00B10173" w:rsidRDefault="0037744C" w:rsidP="00B10173">
            <w:pPr>
              <w:jc w:val="center"/>
              <w:rPr>
                <w:rFonts w:ascii="Times New Roman" w:hAnsi="Times New Roman"/>
                <w:color w:val="000000"/>
              </w:rPr>
            </w:pPr>
            <w:r w:rsidRPr="00B10173">
              <w:rPr>
                <w:rFonts w:ascii="Times New Roman" w:eastAsia="Times New Roman" w:hAnsi="Times New Roman"/>
                <w:color w:val="000000"/>
              </w:rPr>
              <w:t>94-100%</w:t>
            </w:r>
          </w:p>
        </w:tc>
      </w:tr>
      <w:tr w:rsidR="0037744C" w:rsidRPr="00B10173" w14:paraId="56B1B4D9" w14:textId="77777777" w:rsidTr="00B10173">
        <w:trPr>
          <w:trHeight w:val="432"/>
        </w:trPr>
        <w:tc>
          <w:tcPr>
            <w:tcW w:w="0" w:type="auto"/>
            <w:shd w:val="clear" w:color="auto" w:fill="auto"/>
            <w:vAlign w:val="center"/>
          </w:tcPr>
          <w:p w14:paraId="3AB83BD9"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A-</w:t>
            </w:r>
          </w:p>
        </w:tc>
        <w:tc>
          <w:tcPr>
            <w:tcW w:w="0" w:type="auto"/>
            <w:shd w:val="clear" w:color="auto" w:fill="auto"/>
            <w:vAlign w:val="center"/>
          </w:tcPr>
          <w:p w14:paraId="48DCB8FE"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90-93.9</w:t>
            </w:r>
          </w:p>
        </w:tc>
      </w:tr>
      <w:tr w:rsidR="0037744C" w:rsidRPr="00B10173" w14:paraId="79703A46" w14:textId="77777777" w:rsidTr="00B10173">
        <w:trPr>
          <w:trHeight w:val="432"/>
        </w:trPr>
        <w:tc>
          <w:tcPr>
            <w:tcW w:w="0" w:type="auto"/>
            <w:shd w:val="clear" w:color="auto" w:fill="auto"/>
            <w:vAlign w:val="center"/>
          </w:tcPr>
          <w:p w14:paraId="7A73DB18"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B+</w:t>
            </w:r>
          </w:p>
        </w:tc>
        <w:tc>
          <w:tcPr>
            <w:tcW w:w="0" w:type="auto"/>
            <w:shd w:val="clear" w:color="auto" w:fill="auto"/>
            <w:vAlign w:val="center"/>
          </w:tcPr>
          <w:p w14:paraId="49A927FF"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87-89.9</w:t>
            </w:r>
          </w:p>
        </w:tc>
      </w:tr>
      <w:tr w:rsidR="0037744C" w:rsidRPr="00B10173" w14:paraId="6CA4717A" w14:textId="77777777" w:rsidTr="00B10173">
        <w:trPr>
          <w:trHeight w:val="432"/>
        </w:trPr>
        <w:tc>
          <w:tcPr>
            <w:tcW w:w="0" w:type="auto"/>
            <w:shd w:val="clear" w:color="auto" w:fill="auto"/>
            <w:vAlign w:val="center"/>
          </w:tcPr>
          <w:p w14:paraId="61788B0F"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B</w:t>
            </w:r>
          </w:p>
        </w:tc>
        <w:tc>
          <w:tcPr>
            <w:tcW w:w="0" w:type="auto"/>
            <w:shd w:val="clear" w:color="auto" w:fill="auto"/>
            <w:vAlign w:val="center"/>
          </w:tcPr>
          <w:p w14:paraId="687BB38F"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83-86.9</w:t>
            </w:r>
          </w:p>
        </w:tc>
      </w:tr>
      <w:tr w:rsidR="0037744C" w:rsidRPr="00B10173" w14:paraId="32768360" w14:textId="77777777" w:rsidTr="00B10173">
        <w:trPr>
          <w:trHeight w:val="432"/>
        </w:trPr>
        <w:tc>
          <w:tcPr>
            <w:tcW w:w="0" w:type="auto"/>
            <w:shd w:val="clear" w:color="auto" w:fill="auto"/>
            <w:vAlign w:val="center"/>
          </w:tcPr>
          <w:p w14:paraId="7BA2512C"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B-</w:t>
            </w:r>
          </w:p>
        </w:tc>
        <w:tc>
          <w:tcPr>
            <w:tcW w:w="0" w:type="auto"/>
            <w:shd w:val="clear" w:color="auto" w:fill="auto"/>
            <w:vAlign w:val="center"/>
          </w:tcPr>
          <w:p w14:paraId="1D110EEE"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80-82.9</w:t>
            </w:r>
          </w:p>
        </w:tc>
      </w:tr>
      <w:tr w:rsidR="0037744C" w:rsidRPr="00B10173" w14:paraId="5349890F" w14:textId="77777777" w:rsidTr="00B10173">
        <w:trPr>
          <w:trHeight w:val="432"/>
        </w:trPr>
        <w:tc>
          <w:tcPr>
            <w:tcW w:w="0" w:type="auto"/>
            <w:shd w:val="clear" w:color="auto" w:fill="auto"/>
            <w:vAlign w:val="center"/>
          </w:tcPr>
          <w:p w14:paraId="079AB539"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C+</w:t>
            </w:r>
          </w:p>
        </w:tc>
        <w:tc>
          <w:tcPr>
            <w:tcW w:w="0" w:type="auto"/>
            <w:shd w:val="clear" w:color="auto" w:fill="auto"/>
            <w:vAlign w:val="center"/>
          </w:tcPr>
          <w:p w14:paraId="5526F9C9"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77-79.9</w:t>
            </w:r>
          </w:p>
        </w:tc>
      </w:tr>
      <w:tr w:rsidR="0037744C" w:rsidRPr="00B10173" w14:paraId="5DF9FA80" w14:textId="77777777" w:rsidTr="00B10173">
        <w:trPr>
          <w:trHeight w:val="432"/>
        </w:trPr>
        <w:tc>
          <w:tcPr>
            <w:tcW w:w="0" w:type="auto"/>
            <w:shd w:val="clear" w:color="auto" w:fill="auto"/>
            <w:vAlign w:val="center"/>
          </w:tcPr>
          <w:p w14:paraId="471BD3A6"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C</w:t>
            </w:r>
          </w:p>
        </w:tc>
        <w:tc>
          <w:tcPr>
            <w:tcW w:w="0" w:type="auto"/>
            <w:shd w:val="clear" w:color="auto" w:fill="auto"/>
            <w:vAlign w:val="center"/>
          </w:tcPr>
          <w:p w14:paraId="119360EC"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73-76.9</w:t>
            </w:r>
          </w:p>
        </w:tc>
      </w:tr>
      <w:tr w:rsidR="0037744C" w:rsidRPr="00B10173" w14:paraId="60F9FACC" w14:textId="77777777" w:rsidTr="00B10173">
        <w:trPr>
          <w:trHeight w:val="432"/>
        </w:trPr>
        <w:tc>
          <w:tcPr>
            <w:tcW w:w="0" w:type="auto"/>
            <w:shd w:val="clear" w:color="auto" w:fill="auto"/>
            <w:vAlign w:val="center"/>
          </w:tcPr>
          <w:p w14:paraId="5A0BE640"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C-</w:t>
            </w:r>
          </w:p>
        </w:tc>
        <w:tc>
          <w:tcPr>
            <w:tcW w:w="0" w:type="auto"/>
            <w:shd w:val="clear" w:color="auto" w:fill="auto"/>
            <w:vAlign w:val="center"/>
          </w:tcPr>
          <w:p w14:paraId="158D18B8"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70-72.9</w:t>
            </w:r>
          </w:p>
        </w:tc>
      </w:tr>
      <w:tr w:rsidR="0037744C" w:rsidRPr="00B10173" w14:paraId="645289D2" w14:textId="77777777" w:rsidTr="00B10173">
        <w:trPr>
          <w:trHeight w:val="432"/>
        </w:trPr>
        <w:tc>
          <w:tcPr>
            <w:tcW w:w="0" w:type="auto"/>
            <w:shd w:val="clear" w:color="auto" w:fill="auto"/>
            <w:vAlign w:val="center"/>
          </w:tcPr>
          <w:p w14:paraId="71174789"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D+</w:t>
            </w:r>
          </w:p>
        </w:tc>
        <w:tc>
          <w:tcPr>
            <w:tcW w:w="0" w:type="auto"/>
            <w:shd w:val="clear" w:color="auto" w:fill="auto"/>
            <w:vAlign w:val="center"/>
          </w:tcPr>
          <w:p w14:paraId="25205466" w14:textId="77777777" w:rsidR="0037744C" w:rsidRPr="00B10173" w:rsidRDefault="0037744C" w:rsidP="00B10173">
            <w:pPr>
              <w:jc w:val="center"/>
              <w:rPr>
                <w:rFonts w:ascii="Times New Roman" w:eastAsia="Times New Roman" w:hAnsi="Times New Roman"/>
                <w:color w:val="000000"/>
              </w:rPr>
            </w:pPr>
            <w:r w:rsidRPr="00B10173">
              <w:rPr>
                <w:rFonts w:ascii="Times New Roman" w:eastAsia="Times New Roman" w:hAnsi="Times New Roman"/>
                <w:color w:val="000000"/>
              </w:rPr>
              <w:t>67-69.9</w:t>
            </w:r>
          </w:p>
        </w:tc>
      </w:tr>
      <w:tr w:rsidR="0037744C" w:rsidRPr="00B10173" w14:paraId="2942D767" w14:textId="77777777" w:rsidTr="00B10173">
        <w:trPr>
          <w:trHeight w:val="432"/>
        </w:trPr>
        <w:tc>
          <w:tcPr>
            <w:tcW w:w="0" w:type="auto"/>
            <w:shd w:val="clear" w:color="auto" w:fill="auto"/>
            <w:vAlign w:val="center"/>
          </w:tcPr>
          <w:p w14:paraId="4D7E230B"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lastRenderedPageBreak/>
              <w:t>D</w:t>
            </w:r>
          </w:p>
        </w:tc>
        <w:tc>
          <w:tcPr>
            <w:tcW w:w="0" w:type="auto"/>
            <w:shd w:val="clear" w:color="auto" w:fill="auto"/>
            <w:vAlign w:val="center"/>
          </w:tcPr>
          <w:p w14:paraId="7B132A18" w14:textId="77777777" w:rsidR="0037744C" w:rsidRPr="00B10173" w:rsidRDefault="0037744C" w:rsidP="00B10173">
            <w:pPr>
              <w:jc w:val="center"/>
              <w:rPr>
                <w:rFonts w:ascii="Times New Roman" w:eastAsia="Times New Roman" w:hAnsi="Times New Roman"/>
                <w:color w:val="000000"/>
              </w:rPr>
            </w:pPr>
            <w:r w:rsidRPr="00B10173">
              <w:rPr>
                <w:rFonts w:ascii="Times New Roman" w:eastAsia="Times New Roman" w:hAnsi="Times New Roman"/>
                <w:color w:val="000000"/>
              </w:rPr>
              <w:t>63-66.9</w:t>
            </w:r>
          </w:p>
        </w:tc>
      </w:tr>
      <w:tr w:rsidR="0037744C" w:rsidRPr="00B10173" w14:paraId="450528AE" w14:textId="77777777" w:rsidTr="00B10173">
        <w:trPr>
          <w:trHeight w:val="432"/>
        </w:trPr>
        <w:tc>
          <w:tcPr>
            <w:tcW w:w="0" w:type="auto"/>
            <w:shd w:val="clear" w:color="auto" w:fill="auto"/>
            <w:vAlign w:val="center"/>
          </w:tcPr>
          <w:p w14:paraId="044E477D"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D-</w:t>
            </w:r>
          </w:p>
        </w:tc>
        <w:tc>
          <w:tcPr>
            <w:tcW w:w="0" w:type="auto"/>
            <w:shd w:val="clear" w:color="auto" w:fill="auto"/>
            <w:vAlign w:val="center"/>
          </w:tcPr>
          <w:p w14:paraId="4A193B4F" w14:textId="77777777" w:rsidR="0037744C" w:rsidRPr="00B10173" w:rsidRDefault="0037744C" w:rsidP="00B10173">
            <w:pPr>
              <w:jc w:val="center"/>
              <w:rPr>
                <w:rFonts w:ascii="Times New Roman" w:eastAsia="Times New Roman" w:hAnsi="Times New Roman"/>
                <w:color w:val="000000"/>
              </w:rPr>
            </w:pPr>
            <w:r w:rsidRPr="00B10173">
              <w:rPr>
                <w:rFonts w:ascii="Times New Roman" w:eastAsia="Times New Roman" w:hAnsi="Times New Roman"/>
                <w:color w:val="000000"/>
              </w:rPr>
              <w:t>60-62.9</w:t>
            </w:r>
          </w:p>
        </w:tc>
      </w:tr>
      <w:tr w:rsidR="0037744C" w:rsidRPr="00B10173" w14:paraId="3906E21C" w14:textId="77777777" w:rsidTr="00B10173">
        <w:trPr>
          <w:trHeight w:val="432"/>
        </w:trPr>
        <w:tc>
          <w:tcPr>
            <w:tcW w:w="0" w:type="auto"/>
            <w:shd w:val="clear" w:color="auto" w:fill="auto"/>
            <w:vAlign w:val="center"/>
          </w:tcPr>
          <w:p w14:paraId="71F67306"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F</w:t>
            </w:r>
          </w:p>
        </w:tc>
        <w:tc>
          <w:tcPr>
            <w:tcW w:w="0" w:type="auto"/>
            <w:shd w:val="clear" w:color="auto" w:fill="auto"/>
            <w:vAlign w:val="center"/>
          </w:tcPr>
          <w:p w14:paraId="16A7A8E4" w14:textId="77777777" w:rsidR="0037744C" w:rsidRPr="00B10173" w:rsidRDefault="0037744C" w:rsidP="00B10173">
            <w:pPr>
              <w:jc w:val="center"/>
              <w:rPr>
                <w:rFonts w:ascii="Times New Roman" w:hAnsi="Times New Roman"/>
                <w:color w:val="000000"/>
              </w:rPr>
            </w:pPr>
            <w:r w:rsidRPr="00B10173">
              <w:rPr>
                <w:rFonts w:ascii="Times New Roman" w:hAnsi="Times New Roman"/>
                <w:color w:val="000000"/>
              </w:rPr>
              <w:t>Below 60</w:t>
            </w:r>
          </w:p>
        </w:tc>
      </w:tr>
    </w:tbl>
    <w:p w14:paraId="581D1740" w14:textId="77777777" w:rsidR="0037744C" w:rsidRPr="0037744C" w:rsidRDefault="0037744C" w:rsidP="0037744C">
      <w:pPr>
        <w:rPr>
          <w:rFonts w:ascii="Times New Roman" w:hAnsi="Times New Roman"/>
          <w:color w:val="000000"/>
        </w:rPr>
      </w:pPr>
    </w:p>
    <w:p w14:paraId="6F11CC3D" w14:textId="77777777" w:rsidR="0037744C" w:rsidRPr="00ED32BB" w:rsidRDefault="0037744C" w:rsidP="0037744C">
      <w:pPr>
        <w:pStyle w:val="Heading2"/>
        <w:rPr>
          <w:b/>
          <w:bCs/>
          <w:sz w:val="24"/>
          <w:szCs w:val="24"/>
        </w:rPr>
      </w:pPr>
      <w:r w:rsidRPr="00ED32BB">
        <w:rPr>
          <w:b/>
          <w:bCs/>
          <w:sz w:val="24"/>
          <w:szCs w:val="24"/>
        </w:rPr>
        <w:t>MSU P</w:t>
      </w:r>
      <w:r w:rsidR="00ED32BB" w:rsidRPr="00ED32BB">
        <w:rPr>
          <w:b/>
          <w:bCs/>
          <w:sz w:val="24"/>
          <w:szCs w:val="24"/>
        </w:rPr>
        <w:t xml:space="preserve">ROTOCOLS </w:t>
      </w:r>
      <w:r w:rsidRPr="00ED32BB">
        <w:rPr>
          <w:b/>
          <w:bCs/>
          <w:sz w:val="24"/>
          <w:szCs w:val="24"/>
        </w:rPr>
        <w:t>&amp; R</w:t>
      </w:r>
      <w:r w:rsidR="00ED32BB" w:rsidRPr="00ED32BB">
        <w:rPr>
          <w:b/>
          <w:bCs/>
          <w:sz w:val="24"/>
          <w:szCs w:val="24"/>
        </w:rPr>
        <w:t>ESOURCES</w:t>
      </w:r>
    </w:p>
    <w:p w14:paraId="18D51FC5" w14:textId="77777777" w:rsidR="0037744C" w:rsidRPr="0037744C" w:rsidRDefault="0037744C" w:rsidP="0037744C">
      <w:pPr>
        <w:rPr>
          <w:rFonts w:ascii="Times New Roman" w:hAnsi="Times New Roman"/>
          <w:color w:val="000000"/>
        </w:rPr>
      </w:pPr>
    </w:p>
    <w:p w14:paraId="433099B7" w14:textId="77777777" w:rsidR="0037744C" w:rsidRPr="0037744C" w:rsidRDefault="0037744C" w:rsidP="00B10173">
      <w:pPr>
        <w:pStyle w:val="ListParagraph"/>
        <w:numPr>
          <w:ilvl w:val="0"/>
          <w:numId w:val="2"/>
        </w:numPr>
        <w:rPr>
          <w:rFonts w:ascii="Times New Roman" w:hAnsi="Times New Roman" w:cs="Times New Roman"/>
          <w:color w:val="000000"/>
          <w:sz w:val="24"/>
          <w:szCs w:val="24"/>
        </w:rPr>
      </w:pPr>
      <w:r w:rsidRPr="0037744C">
        <w:rPr>
          <w:rFonts w:ascii="Times New Roman" w:hAnsi="Times New Roman" w:cs="Times New Roman"/>
          <w:color w:val="000000"/>
          <w:sz w:val="24"/>
          <w:szCs w:val="24"/>
        </w:rPr>
        <w:t xml:space="preserve">It is important for all students to be familiar with University policies and procedures. Visit the </w:t>
      </w:r>
      <w:hyperlink r:id="rId29" w:history="1">
        <w:r w:rsidRPr="0037744C">
          <w:rPr>
            <w:rStyle w:val="Hyperlink"/>
            <w:rFonts w:ascii="Times New Roman" w:hAnsi="Times New Roman" w:cs="Times New Roman"/>
            <w:color w:val="000000"/>
            <w:sz w:val="24"/>
            <w:szCs w:val="24"/>
          </w:rPr>
          <w:t>University Policies and Procedures</w:t>
        </w:r>
      </w:hyperlink>
      <w:r w:rsidRPr="0037744C">
        <w:rPr>
          <w:rFonts w:ascii="Times New Roman" w:hAnsi="Times New Roman" w:cs="Times New Roman"/>
          <w:color w:val="000000"/>
          <w:sz w:val="24"/>
          <w:szCs w:val="24"/>
        </w:rPr>
        <w:t xml:space="preserve"> website </w:t>
      </w:r>
      <w:r w:rsidR="00ED32BB">
        <w:rPr>
          <w:rFonts w:ascii="Times New Roman" w:hAnsi="Times New Roman" w:cs="Times New Roman"/>
          <w:color w:val="000000"/>
          <w:sz w:val="24"/>
          <w:szCs w:val="24"/>
        </w:rPr>
        <w:t>(</w:t>
      </w:r>
      <w:hyperlink r:id="rId30" w:history="1">
        <w:r w:rsidR="00ED32BB" w:rsidRPr="00566AF7">
          <w:rPr>
            <w:rStyle w:val="Hyperlink"/>
            <w:rFonts w:ascii="Times New Roman" w:hAnsi="Times New Roman" w:cs="Times New Roman"/>
            <w:sz w:val="24"/>
            <w:szCs w:val="24"/>
          </w:rPr>
          <w:t>http://www.montclair.edu/policies/</w:t>
        </w:r>
      </w:hyperlink>
      <w:r w:rsidR="00ED32BB">
        <w:rPr>
          <w:rFonts w:ascii="Times New Roman" w:hAnsi="Times New Roman" w:cs="Times New Roman"/>
          <w:color w:val="000000"/>
          <w:sz w:val="24"/>
          <w:szCs w:val="24"/>
        </w:rPr>
        <w:t xml:space="preserve">) </w:t>
      </w:r>
      <w:r w:rsidRPr="0037744C">
        <w:rPr>
          <w:rFonts w:ascii="Times New Roman" w:hAnsi="Times New Roman" w:cs="Times New Roman"/>
          <w:color w:val="000000"/>
          <w:sz w:val="24"/>
          <w:szCs w:val="24"/>
        </w:rPr>
        <w:t>for details.</w:t>
      </w:r>
    </w:p>
    <w:p w14:paraId="3A85D075" w14:textId="77777777" w:rsidR="0037744C" w:rsidRPr="0037744C" w:rsidRDefault="0037744C" w:rsidP="00B10173">
      <w:pPr>
        <w:pStyle w:val="ListParagraph"/>
        <w:numPr>
          <w:ilvl w:val="0"/>
          <w:numId w:val="2"/>
        </w:numPr>
        <w:rPr>
          <w:rFonts w:ascii="Times New Roman" w:hAnsi="Times New Roman" w:cs="Times New Roman"/>
          <w:color w:val="000000"/>
          <w:sz w:val="24"/>
          <w:szCs w:val="24"/>
        </w:rPr>
      </w:pPr>
      <w:r w:rsidRPr="0037744C">
        <w:rPr>
          <w:rFonts w:ascii="Times New Roman" w:hAnsi="Times New Roman" w:cs="Times New Roman"/>
          <w:color w:val="000000"/>
          <w:sz w:val="24"/>
          <w:szCs w:val="24"/>
        </w:rPr>
        <w:t xml:space="preserve">Montclair State University’s </w:t>
      </w:r>
      <w:hyperlink r:id="rId31" w:history="1">
        <w:r w:rsidRPr="0037744C">
          <w:rPr>
            <w:rStyle w:val="Hyperlink"/>
            <w:rFonts w:ascii="Times New Roman" w:hAnsi="Times New Roman" w:cs="Times New Roman"/>
            <w:color w:val="000000"/>
            <w:sz w:val="24"/>
            <w:szCs w:val="24"/>
          </w:rPr>
          <w:t>webpage on academic honesty and integrity</w:t>
        </w:r>
      </w:hyperlink>
      <w:r w:rsidRPr="0037744C">
        <w:rPr>
          <w:rFonts w:ascii="Times New Roman" w:hAnsi="Times New Roman" w:cs="Times New Roman"/>
          <w:color w:val="000000"/>
          <w:sz w:val="24"/>
          <w:szCs w:val="24"/>
        </w:rPr>
        <w:t xml:space="preserve">  (</w:t>
      </w:r>
      <w:hyperlink r:id="rId32" w:history="1">
        <w:r w:rsidRPr="0037744C">
          <w:rPr>
            <w:rStyle w:val="Hyperlink"/>
            <w:rFonts w:ascii="Times New Roman" w:hAnsi="Times New Roman" w:cs="Times New Roman"/>
            <w:color w:val="000000"/>
            <w:sz w:val="24"/>
            <w:szCs w:val="24"/>
          </w:rPr>
          <w:t>http://www.montclair.edu/policies/student/student-conduct/academic-honesty/</w:t>
        </w:r>
      </w:hyperlink>
      <w:r w:rsidRPr="0037744C">
        <w:rPr>
          <w:rFonts w:ascii="Times New Roman" w:hAnsi="Times New Roman" w:cs="Times New Roman"/>
          <w:color w:val="000000"/>
          <w:sz w:val="24"/>
          <w:szCs w:val="24"/>
        </w:rPr>
        <w:t xml:space="preserve">) includes resources on integrity, academic standards, plagiarism, and related topics. </w:t>
      </w:r>
    </w:p>
    <w:p w14:paraId="3A9ADD37" w14:textId="77777777" w:rsidR="0037744C" w:rsidRPr="0037744C" w:rsidRDefault="0037744C" w:rsidP="00B10173">
      <w:pPr>
        <w:pStyle w:val="ListParagraph"/>
        <w:numPr>
          <w:ilvl w:val="0"/>
          <w:numId w:val="2"/>
        </w:numPr>
        <w:rPr>
          <w:rFonts w:ascii="Times New Roman" w:hAnsi="Times New Roman" w:cs="Times New Roman"/>
          <w:color w:val="000000"/>
          <w:sz w:val="24"/>
          <w:szCs w:val="24"/>
        </w:rPr>
      </w:pPr>
      <w:r w:rsidRPr="0037744C">
        <w:rPr>
          <w:rFonts w:ascii="Times New Roman" w:hAnsi="Times New Roman" w:cs="Times New Roman"/>
          <w:color w:val="000000"/>
          <w:sz w:val="24"/>
          <w:szCs w:val="24"/>
        </w:rPr>
        <w:t xml:space="preserve">Information about library resources can be accessed on </w:t>
      </w:r>
      <w:hyperlink r:id="rId33" w:history="1">
        <w:r w:rsidRPr="0037744C">
          <w:rPr>
            <w:rStyle w:val="Hyperlink"/>
            <w:rFonts w:ascii="Times New Roman" w:hAnsi="Times New Roman" w:cs="Times New Roman"/>
            <w:color w:val="000000"/>
            <w:sz w:val="24"/>
            <w:szCs w:val="24"/>
          </w:rPr>
          <w:t>the MSU library website</w:t>
        </w:r>
      </w:hyperlink>
      <w:r w:rsidRPr="0037744C">
        <w:rPr>
          <w:rFonts w:ascii="Times New Roman" w:hAnsi="Times New Roman" w:cs="Times New Roman"/>
          <w:color w:val="000000"/>
          <w:sz w:val="24"/>
          <w:szCs w:val="24"/>
        </w:rPr>
        <w:t xml:space="preserve"> (</w:t>
      </w:r>
      <w:hyperlink r:id="rId34" w:history="1">
        <w:r w:rsidRPr="0037744C">
          <w:rPr>
            <w:rStyle w:val="Hyperlink"/>
            <w:rFonts w:ascii="Times New Roman" w:hAnsi="Times New Roman" w:cs="Times New Roman"/>
            <w:color w:val="000000"/>
            <w:sz w:val="24"/>
            <w:szCs w:val="24"/>
          </w:rPr>
          <w:t>http://www.montclair.edu/library/)</w:t>
        </w:r>
      </w:hyperlink>
      <w:r w:rsidRPr="0037744C">
        <w:rPr>
          <w:rFonts w:ascii="Times New Roman" w:hAnsi="Times New Roman" w:cs="Times New Roman"/>
          <w:color w:val="000000"/>
          <w:sz w:val="24"/>
          <w:szCs w:val="24"/>
        </w:rPr>
        <w:t xml:space="preserve"> .</w:t>
      </w:r>
    </w:p>
    <w:p w14:paraId="6225501C" w14:textId="77777777" w:rsidR="0037744C" w:rsidRPr="0037744C" w:rsidRDefault="0037744C" w:rsidP="00B10173">
      <w:pPr>
        <w:pStyle w:val="ListParagraph"/>
        <w:numPr>
          <w:ilvl w:val="0"/>
          <w:numId w:val="2"/>
        </w:numPr>
        <w:rPr>
          <w:rFonts w:ascii="Times New Roman" w:hAnsi="Times New Roman" w:cs="Times New Roman"/>
          <w:color w:val="000000"/>
          <w:sz w:val="24"/>
          <w:szCs w:val="24"/>
        </w:rPr>
      </w:pPr>
      <w:r w:rsidRPr="0037744C">
        <w:rPr>
          <w:rFonts w:ascii="Times New Roman" w:hAnsi="Times New Roman" w:cs="Times New Roman"/>
          <w:color w:val="000000"/>
          <w:sz w:val="24"/>
          <w:szCs w:val="24"/>
        </w:rPr>
        <w:t xml:space="preserve">Writing support and resources may be found in the </w:t>
      </w:r>
      <w:hyperlink r:id="rId35" w:history="1">
        <w:r w:rsidRPr="0037744C">
          <w:rPr>
            <w:rStyle w:val="Hyperlink"/>
            <w:rFonts w:ascii="Times New Roman" w:hAnsi="Times New Roman" w:cs="Times New Roman"/>
            <w:color w:val="000000"/>
            <w:sz w:val="24"/>
            <w:szCs w:val="24"/>
          </w:rPr>
          <w:t>Center for Writing Excellence</w:t>
        </w:r>
      </w:hyperlink>
      <w:r w:rsidRPr="0037744C">
        <w:rPr>
          <w:rFonts w:ascii="Times New Roman" w:hAnsi="Times New Roman" w:cs="Times New Roman"/>
          <w:color w:val="000000"/>
          <w:sz w:val="24"/>
          <w:szCs w:val="24"/>
        </w:rPr>
        <w:t xml:space="preserve"> (</w:t>
      </w:r>
      <w:hyperlink r:id="rId36" w:history="1">
        <w:r w:rsidRPr="0037744C">
          <w:rPr>
            <w:rStyle w:val="Hyperlink"/>
            <w:rFonts w:ascii="Times New Roman" w:hAnsi="Times New Roman" w:cs="Times New Roman"/>
            <w:color w:val="000000"/>
            <w:sz w:val="24"/>
            <w:szCs w:val="24"/>
          </w:rPr>
          <w:t>http://www.montclair.edu/center-for-writing-excellence/)</w:t>
        </w:r>
      </w:hyperlink>
      <w:r w:rsidRPr="0037744C">
        <w:rPr>
          <w:rFonts w:ascii="Times New Roman" w:hAnsi="Times New Roman" w:cs="Times New Roman"/>
          <w:color w:val="000000"/>
          <w:sz w:val="24"/>
          <w:szCs w:val="24"/>
        </w:rPr>
        <w:t xml:space="preserve">  </w:t>
      </w:r>
    </w:p>
    <w:p w14:paraId="4C7F26CD" w14:textId="77777777" w:rsidR="0037744C" w:rsidRPr="00796310" w:rsidRDefault="0037744C" w:rsidP="00B10173">
      <w:pPr>
        <w:pStyle w:val="ListParagraph"/>
        <w:numPr>
          <w:ilvl w:val="0"/>
          <w:numId w:val="2"/>
        </w:numPr>
        <w:rPr>
          <w:rFonts w:ascii="Times New Roman" w:hAnsi="Times New Roman" w:cs="Times New Roman"/>
          <w:color w:val="000000"/>
          <w:sz w:val="24"/>
          <w:szCs w:val="24"/>
        </w:rPr>
      </w:pPr>
      <w:r w:rsidRPr="0037744C">
        <w:rPr>
          <w:rFonts w:ascii="Times New Roman" w:hAnsi="Times New Roman" w:cs="Times New Roman"/>
          <w:color w:val="000000"/>
          <w:sz w:val="24"/>
          <w:szCs w:val="24"/>
        </w:rPr>
        <w:t xml:space="preserve">Information for students in transition may be found on the </w:t>
      </w:r>
      <w:hyperlink r:id="rId37" w:history="1">
        <w:r w:rsidRPr="0037744C">
          <w:rPr>
            <w:rStyle w:val="Hyperlink"/>
            <w:rFonts w:ascii="Times New Roman" w:hAnsi="Times New Roman" w:cs="Times New Roman"/>
            <w:color w:val="000000"/>
            <w:sz w:val="24"/>
            <w:szCs w:val="24"/>
          </w:rPr>
          <w:t>Center for Advising and Student Transitions</w:t>
        </w:r>
      </w:hyperlink>
      <w:r w:rsidRPr="0037744C">
        <w:rPr>
          <w:rFonts w:ascii="Times New Roman" w:hAnsi="Times New Roman" w:cs="Times New Roman"/>
          <w:color w:val="000000"/>
          <w:sz w:val="24"/>
          <w:szCs w:val="24"/>
        </w:rPr>
        <w:t xml:space="preserve">  (</w:t>
      </w:r>
      <w:hyperlink r:id="rId38" w:history="1">
        <w:r w:rsidRPr="0037744C">
          <w:rPr>
            <w:rStyle w:val="Hyperlink"/>
            <w:rFonts w:ascii="Times New Roman" w:hAnsi="Times New Roman" w:cs="Times New Roman"/>
            <w:color w:val="000000"/>
            <w:sz w:val="24"/>
            <w:szCs w:val="24"/>
          </w:rPr>
          <w:t>http://www.montclair.edu/student-development-campus-life/center-for-advising-student-transitions/</w:t>
        </w:r>
      </w:hyperlink>
      <w:r w:rsidRPr="0037744C">
        <w:rPr>
          <w:rFonts w:ascii="Times New Roman" w:hAnsi="Times New Roman" w:cs="Times New Roman"/>
          <w:color w:val="000000"/>
          <w:sz w:val="24"/>
          <w:szCs w:val="24"/>
        </w:rPr>
        <w:t xml:space="preserve">) </w:t>
      </w:r>
    </w:p>
    <w:p w14:paraId="45005E24" w14:textId="77777777" w:rsidR="0037744C" w:rsidRPr="0037744C" w:rsidRDefault="0037744C" w:rsidP="0037744C">
      <w:pPr>
        <w:rPr>
          <w:rFonts w:ascii="Times New Roman" w:hAnsi="Times New Roman"/>
          <w:color w:val="000000"/>
        </w:rPr>
      </w:pPr>
    </w:p>
    <w:p w14:paraId="3A28527C" w14:textId="77777777" w:rsidR="0037744C" w:rsidRPr="00ED32BB" w:rsidRDefault="00ED32BB" w:rsidP="0037744C">
      <w:pPr>
        <w:pStyle w:val="Heading2"/>
        <w:rPr>
          <w:b/>
          <w:bCs/>
          <w:color w:val="000000"/>
          <w:sz w:val="24"/>
          <w:szCs w:val="24"/>
        </w:rPr>
      </w:pPr>
      <w:r>
        <w:rPr>
          <w:b/>
          <w:bCs/>
          <w:color w:val="000000"/>
          <w:sz w:val="24"/>
          <w:szCs w:val="24"/>
        </w:rPr>
        <w:t xml:space="preserve">COMMITMENT TO ACCESSIBILITY </w:t>
      </w:r>
    </w:p>
    <w:p w14:paraId="37F13CDC" w14:textId="77777777" w:rsidR="0037744C" w:rsidRPr="0037744C" w:rsidRDefault="0037744C" w:rsidP="0037744C">
      <w:pPr>
        <w:rPr>
          <w:rFonts w:ascii="Times New Roman" w:hAnsi="Times New Roman"/>
          <w:color w:val="000000"/>
        </w:rPr>
      </w:pPr>
    </w:p>
    <w:p w14:paraId="3CB88748" w14:textId="77777777" w:rsidR="0037744C" w:rsidRPr="0037744C" w:rsidRDefault="0037744C" w:rsidP="0037744C">
      <w:pPr>
        <w:rPr>
          <w:rFonts w:ascii="Times New Roman" w:hAnsi="Times New Roman"/>
          <w:color w:val="000000"/>
        </w:rPr>
      </w:pPr>
      <w:r w:rsidRPr="0037744C">
        <w:rPr>
          <w:rFonts w:ascii="Times New Roman" w:hAnsi="Times New Roman"/>
          <w:color w:val="000000"/>
        </w:rPr>
        <w:t xml:space="preserve">Students with disabilities or special circumstances should contact me as soon as possible to ensure that your needs are met in the course. Reasonable accommodations are available for students with a documented disability. If you have a disability and may need accommodations to fully participate in this class, please contact the </w:t>
      </w:r>
      <w:hyperlink r:id="rId39" w:history="1">
        <w:r w:rsidRPr="0037744C">
          <w:rPr>
            <w:rStyle w:val="Hyperlink"/>
            <w:rFonts w:ascii="Times New Roman" w:hAnsi="Times New Roman"/>
            <w:color w:val="000000"/>
          </w:rPr>
          <w:t>Disability Resource Center</w:t>
        </w:r>
      </w:hyperlink>
      <w:r w:rsidRPr="0037744C">
        <w:rPr>
          <w:rFonts w:ascii="Times New Roman" w:hAnsi="Times New Roman"/>
          <w:color w:val="000000"/>
        </w:rPr>
        <w:t xml:space="preserve"> (</w:t>
      </w:r>
      <w:hyperlink r:id="rId40" w:history="1">
        <w:r w:rsidRPr="0037744C">
          <w:rPr>
            <w:rStyle w:val="Hyperlink"/>
            <w:rFonts w:ascii="Times New Roman" w:hAnsi="Times New Roman"/>
            <w:color w:val="000000"/>
          </w:rPr>
          <w:t>http://www.montclair.edu/disability-resource-center/)</w:t>
        </w:r>
      </w:hyperlink>
      <w:r w:rsidRPr="0037744C">
        <w:rPr>
          <w:rFonts w:ascii="Times New Roman" w:hAnsi="Times New Roman"/>
          <w:color w:val="000000"/>
        </w:rPr>
        <w:t xml:space="preserve"> or by phone at 973-655-5431.</w:t>
      </w:r>
    </w:p>
    <w:p w14:paraId="0E2ABA50" w14:textId="77777777" w:rsidR="0037744C" w:rsidRPr="0037744C" w:rsidRDefault="0037744C" w:rsidP="0037744C">
      <w:pPr>
        <w:rPr>
          <w:rFonts w:ascii="Times New Roman" w:hAnsi="Times New Roman"/>
          <w:color w:val="000000"/>
        </w:rPr>
      </w:pPr>
    </w:p>
    <w:p w14:paraId="183A4AC8" w14:textId="77777777" w:rsidR="0037744C" w:rsidRPr="0037744C" w:rsidRDefault="0037744C" w:rsidP="0037744C">
      <w:pPr>
        <w:pStyle w:val="Heading2"/>
        <w:rPr>
          <w:color w:val="000000"/>
          <w:sz w:val="24"/>
          <w:szCs w:val="24"/>
        </w:rPr>
      </w:pPr>
    </w:p>
    <w:p w14:paraId="0F53AB95" w14:textId="77777777" w:rsidR="0037744C" w:rsidRPr="00ED32BB" w:rsidRDefault="0037744C" w:rsidP="0037744C">
      <w:pPr>
        <w:pStyle w:val="Heading2"/>
        <w:rPr>
          <w:b/>
          <w:bCs/>
          <w:color w:val="000000"/>
          <w:sz w:val="24"/>
          <w:szCs w:val="24"/>
        </w:rPr>
      </w:pPr>
      <w:r w:rsidRPr="00ED32BB">
        <w:rPr>
          <w:b/>
          <w:bCs/>
          <w:color w:val="000000"/>
          <w:sz w:val="24"/>
          <w:szCs w:val="24"/>
        </w:rPr>
        <w:t>T</w:t>
      </w:r>
      <w:r w:rsidR="00ED32BB" w:rsidRPr="00ED32BB">
        <w:rPr>
          <w:b/>
          <w:bCs/>
          <w:color w:val="000000"/>
          <w:sz w:val="24"/>
          <w:szCs w:val="24"/>
        </w:rPr>
        <w:t>ECHNICAL SUPPORT</w:t>
      </w:r>
    </w:p>
    <w:p w14:paraId="17EA2D33" w14:textId="77777777" w:rsidR="0037744C" w:rsidRPr="0037744C" w:rsidRDefault="0037744C" w:rsidP="00B10173">
      <w:pPr>
        <w:numPr>
          <w:ilvl w:val="0"/>
          <w:numId w:val="3"/>
        </w:numPr>
        <w:spacing w:before="100" w:beforeAutospacing="1" w:after="100" w:afterAutospacing="1"/>
        <w:rPr>
          <w:rFonts w:ascii="Times New Roman" w:hAnsi="Times New Roman"/>
          <w:color w:val="000000"/>
        </w:rPr>
      </w:pPr>
      <w:r w:rsidRPr="0037744C">
        <w:rPr>
          <w:rFonts w:ascii="Times New Roman" w:hAnsi="Times New Roman"/>
          <w:color w:val="000000"/>
        </w:rPr>
        <w:t xml:space="preserve">To get help troubleshooting problems using Canvas, you may call the </w:t>
      </w:r>
      <w:hyperlink r:id="rId41" w:history="1">
        <w:r w:rsidRPr="0037744C">
          <w:rPr>
            <w:rStyle w:val="Hyperlink"/>
            <w:rFonts w:ascii="Times New Roman" w:hAnsi="Times New Roman"/>
            <w:color w:val="000000"/>
          </w:rPr>
          <w:t>IT Service Desk</w:t>
        </w:r>
      </w:hyperlink>
      <w:r w:rsidRPr="0037744C">
        <w:rPr>
          <w:rFonts w:ascii="Times New Roman" w:hAnsi="Times New Roman"/>
          <w:color w:val="000000"/>
        </w:rPr>
        <w:t xml:space="preserve"> (</w:t>
      </w:r>
      <w:hyperlink r:id="rId42" w:history="1">
        <w:r w:rsidRPr="0037744C">
          <w:rPr>
            <w:rStyle w:val="Hyperlink"/>
            <w:rFonts w:ascii="Times New Roman" w:hAnsi="Times New Roman"/>
            <w:color w:val="000000"/>
          </w:rPr>
          <w:t>http://www.montclair.edu/oit/tech-solutions-center/it-service-desk/)</w:t>
        </w:r>
      </w:hyperlink>
      <w:r w:rsidRPr="0037744C">
        <w:rPr>
          <w:rFonts w:ascii="Times New Roman" w:hAnsi="Times New Roman"/>
          <w:color w:val="000000"/>
        </w:rPr>
        <w:t xml:space="preserve"> directly at 973-655-7971 or via email at </w:t>
      </w:r>
      <w:hyperlink r:id="rId43" w:history="1">
        <w:r w:rsidRPr="0037744C">
          <w:rPr>
            <w:rStyle w:val="Hyperlink"/>
            <w:rFonts w:ascii="Times New Roman" w:hAnsi="Times New Roman"/>
            <w:color w:val="000000"/>
          </w:rPr>
          <w:t>itservicedesk@mail.montclair.edu</w:t>
        </w:r>
      </w:hyperlink>
      <w:r w:rsidRPr="0037744C">
        <w:rPr>
          <w:rFonts w:ascii="Times New Roman" w:hAnsi="Times New Roman"/>
          <w:color w:val="000000"/>
        </w:rPr>
        <w:t xml:space="preserve">. </w:t>
      </w:r>
    </w:p>
    <w:p w14:paraId="0DD4CE9A" w14:textId="77777777" w:rsidR="0037744C" w:rsidRPr="0037744C" w:rsidRDefault="0037744C" w:rsidP="00B10173">
      <w:pPr>
        <w:numPr>
          <w:ilvl w:val="0"/>
          <w:numId w:val="3"/>
        </w:numPr>
        <w:spacing w:before="100" w:beforeAutospacing="1" w:after="100" w:afterAutospacing="1"/>
        <w:rPr>
          <w:rFonts w:ascii="Times New Roman" w:hAnsi="Times New Roman"/>
          <w:color w:val="000000"/>
        </w:rPr>
      </w:pPr>
      <w:r w:rsidRPr="0037744C">
        <w:rPr>
          <w:rFonts w:ascii="Times New Roman" w:hAnsi="Times New Roman"/>
          <w:color w:val="000000"/>
        </w:rPr>
        <w:t xml:space="preserve">Within Canvas you will also find a link titled “Help” in the global navigation. This provides links to chat, email or phone support. </w:t>
      </w:r>
      <w:r w:rsidRPr="0037744C">
        <w:rPr>
          <w:rFonts w:ascii="Times New Roman" w:eastAsia="Times New Roman" w:hAnsi="Times New Roman"/>
          <w:color w:val="000000"/>
        </w:rPr>
        <w:t>The </w:t>
      </w:r>
      <w:hyperlink r:id="rId44" w:history="1">
        <w:r w:rsidRPr="0037744C">
          <w:rPr>
            <w:rStyle w:val="Hyperlink"/>
            <w:rFonts w:ascii="Times New Roman" w:hAnsi="Times New Roman"/>
            <w:color w:val="000000"/>
          </w:rPr>
          <w:t>Canvas Student Guides</w:t>
        </w:r>
      </w:hyperlink>
      <w:r w:rsidRPr="0037744C">
        <w:rPr>
          <w:rFonts w:ascii="Times New Roman" w:eastAsia="Times New Roman" w:hAnsi="Times New Roman"/>
          <w:color w:val="000000"/>
        </w:rPr>
        <w:t> provide many answers to common questions related to Canvas.</w:t>
      </w:r>
    </w:p>
    <w:p w14:paraId="3806B1F4" w14:textId="77777777" w:rsidR="0037744C" w:rsidRPr="0037744C" w:rsidRDefault="0037744C" w:rsidP="00B10173">
      <w:pPr>
        <w:numPr>
          <w:ilvl w:val="0"/>
          <w:numId w:val="3"/>
        </w:numPr>
        <w:spacing w:before="100" w:beforeAutospacing="1" w:after="100" w:afterAutospacing="1"/>
        <w:rPr>
          <w:rFonts w:ascii="Times New Roman" w:hAnsi="Times New Roman"/>
          <w:color w:val="000000"/>
        </w:rPr>
      </w:pPr>
      <w:r w:rsidRPr="0037744C">
        <w:rPr>
          <w:rFonts w:ascii="Times New Roman" w:eastAsia="Times New Roman" w:hAnsi="Times New Roman"/>
          <w:color w:val="000000"/>
        </w:rPr>
        <w:t>Minimum Computer Requirements:</w:t>
      </w:r>
    </w:p>
    <w:p w14:paraId="73E5A678" w14:textId="77777777" w:rsidR="0037744C" w:rsidRPr="0037744C" w:rsidRDefault="00075E60" w:rsidP="00B10173">
      <w:pPr>
        <w:numPr>
          <w:ilvl w:val="1"/>
          <w:numId w:val="4"/>
        </w:numPr>
        <w:spacing w:before="100" w:beforeAutospacing="1" w:after="100" w:afterAutospacing="1"/>
        <w:rPr>
          <w:rFonts w:ascii="Times New Roman" w:hAnsi="Times New Roman"/>
          <w:color w:val="000000"/>
        </w:rPr>
      </w:pPr>
      <w:hyperlink r:id="rId45" w:history="1">
        <w:r w:rsidR="0037744C" w:rsidRPr="0037744C">
          <w:rPr>
            <w:rStyle w:val="Hyperlink"/>
            <w:rFonts w:ascii="Times New Roman" w:hAnsi="Times New Roman"/>
            <w:color w:val="000000"/>
          </w:rPr>
          <w:t>What are the basic computer specifications for Canvas?</w:t>
        </w:r>
      </w:hyperlink>
    </w:p>
    <w:p w14:paraId="4C3038B6" w14:textId="77777777" w:rsidR="0037744C" w:rsidRPr="0037744C" w:rsidRDefault="00075E60" w:rsidP="00B10173">
      <w:pPr>
        <w:numPr>
          <w:ilvl w:val="1"/>
          <w:numId w:val="4"/>
        </w:numPr>
        <w:spacing w:before="100" w:beforeAutospacing="1" w:after="100" w:afterAutospacing="1"/>
        <w:rPr>
          <w:rFonts w:ascii="Times New Roman" w:hAnsi="Times New Roman"/>
          <w:color w:val="000000"/>
        </w:rPr>
      </w:pPr>
      <w:hyperlink r:id="rId46" w:history="1">
        <w:r w:rsidR="0037744C" w:rsidRPr="0037744C">
          <w:rPr>
            <w:rStyle w:val="Hyperlink"/>
            <w:rFonts w:ascii="Times New Roman" w:hAnsi="Times New Roman"/>
            <w:color w:val="000000"/>
          </w:rPr>
          <w:t>Which browsers does Canvas support?</w:t>
        </w:r>
      </w:hyperlink>
    </w:p>
    <w:p w14:paraId="70FC8657" w14:textId="77777777" w:rsidR="0037744C" w:rsidRPr="0037744C" w:rsidRDefault="0037744C" w:rsidP="0037744C">
      <w:pPr>
        <w:rPr>
          <w:rFonts w:ascii="Times New Roman" w:hAnsi="Times New Roman"/>
        </w:rPr>
      </w:pPr>
    </w:p>
    <w:p w14:paraId="22BAAAD9" w14:textId="77777777" w:rsidR="0037744C" w:rsidRPr="0037744C" w:rsidRDefault="0037744C" w:rsidP="0037744C">
      <w:pPr>
        <w:rPr>
          <w:rFonts w:ascii="Times New Roman" w:hAnsi="Times New Roman"/>
          <w:b/>
        </w:rPr>
      </w:pPr>
    </w:p>
    <w:sectPr w:rsidR="0037744C" w:rsidRPr="0037744C" w:rsidSect="001C52B8">
      <w:headerReference w:type="even" r:id="rId47"/>
      <w:headerReference w:type="default" r:id="rId48"/>
      <w:footerReference w:type="even" r:id="rId49"/>
      <w:footerReference w:type="default" r:id="rId50"/>
      <w:headerReference w:type="first" r:id="rId51"/>
      <w:footerReference w:type="first" r:id="rId52"/>
      <w:pgSz w:w="12240" w:h="15840"/>
      <w:pgMar w:top="720" w:right="1008"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6C3C" w14:textId="77777777" w:rsidR="00075E60" w:rsidRDefault="00075E60">
      <w:r>
        <w:separator/>
      </w:r>
    </w:p>
  </w:endnote>
  <w:endnote w:type="continuationSeparator" w:id="0">
    <w:p w14:paraId="5465DA22" w14:textId="77777777" w:rsidR="00075E60" w:rsidRDefault="000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8553" w14:textId="77777777" w:rsidR="009D6DF4" w:rsidRDefault="009D6DF4" w:rsidP="00FD5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285B6" w14:textId="77777777" w:rsidR="009D6DF4" w:rsidRDefault="009D6DF4" w:rsidP="00FD5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4B5C" w14:textId="77777777" w:rsidR="009D6DF4" w:rsidRPr="001A6C87" w:rsidRDefault="009D6DF4" w:rsidP="00FD54B9">
    <w:pPr>
      <w:pStyle w:val="Footer"/>
      <w:framePr w:wrap="around" w:vAnchor="text" w:hAnchor="margin" w:xAlign="right" w:y="1"/>
      <w:rPr>
        <w:rStyle w:val="PageNumber"/>
        <w:rFonts w:ascii="Times New Roman" w:hAnsi="Times New Roman"/>
        <w:sz w:val="20"/>
      </w:rPr>
    </w:pPr>
    <w:r w:rsidRPr="001A6C87">
      <w:rPr>
        <w:rStyle w:val="PageNumber"/>
        <w:rFonts w:ascii="Times New Roman" w:hAnsi="Times New Roman"/>
        <w:sz w:val="20"/>
      </w:rPr>
      <w:fldChar w:fldCharType="begin"/>
    </w:r>
    <w:r w:rsidRPr="001A6C87">
      <w:rPr>
        <w:rStyle w:val="PageNumber"/>
        <w:rFonts w:ascii="Times New Roman" w:hAnsi="Times New Roman"/>
        <w:sz w:val="20"/>
      </w:rPr>
      <w:instrText xml:space="preserve">PAGE  </w:instrText>
    </w:r>
    <w:r w:rsidRPr="001A6C87">
      <w:rPr>
        <w:rStyle w:val="PageNumber"/>
        <w:rFonts w:ascii="Times New Roman" w:hAnsi="Times New Roman"/>
        <w:sz w:val="20"/>
      </w:rPr>
      <w:fldChar w:fldCharType="separate"/>
    </w:r>
    <w:r>
      <w:rPr>
        <w:rStyle w:val="PageNumber"/>
        <w:rFonts w:ascii="Times New Roman" w:hAnsi="Times New Roman"/>
        <w:noProof/>
        <w:sz w:val="20"/>
      </w:rPr>
      <w:t>3</w:t>
    </w:r>
    <w:r w:rsidRPr="001A6C87">
      <w:rPr>
        <w:rStyle w:val="PageNumber"/>
        <w:rFonts w:ascii="Times New Roman" w:hAnsi="Times New Roman"/>
        <w:sz w:val="20"/>
      </w:rPr>
      <w:fldChar w:fldCharType="end"/>
    </w:r>
  </w:p>
  <w:p w14:paraId="0F71B8FB" w14:textId="77777777" w:rsidR="009D6DF4" w:rsidRPr="004209E5" w:rsidRDefault="009D6DF4" w:rsidP="00FD54B9">
    <w:pPr>
      <w:pStyle w:val="Footer"/>
      <w:ind w:right="360"/>
      <w:jc w:val="righ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7014" w14:textId="77777777" w:rsidR="001C52B8" w:rsidRDefault="001C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8788" w14:textId="77777777" w:rsidR="00075E60" w:rsidRDefault="00075E60">
      <w:r>
        <w:separator/>
      </w:r>
    </w:p>
  </w:footnote>
  <w:footnote w:type="continuationSeparator" w:id="0">
    <w:p w14:paraId="6A08CA7A" w14:textId="77777777" w:rsidR="00075E60" w:rsidRDefault="0007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6A9C" w14:textId="77777777" w:rsidR="001C52B8" w:rsidRDefault="001C5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5DE6" w14:textId="77777777" w:rsidR="009D6DF4" w:rsidRDefault="009D6DF4" w:rsidP="00FD54B9">
    <w:pPr>
      <w:jc w:val="right"/>
      <w:rPr>
        <w:rFonts w:ascii="Times New Roman" w:hAnsi="Times New Roman"/>
        <w:b/>
      </w:rPr>
    </w:pPr>
    <w:r>
      <w:rPr>
        <w:rFonts w:ascii="Times New Roman" w:hAnsi="Times New Roman"/>
        <w:b/>
      </w:rPr>
      <w:t>School of Communication &amp; Media</w:t>
    </w:r>
  </w:p>
  <w:p w14:paraId="1316FE86" w14:textId="77777777" w:rsidR="009D6DF4" w:rsidRPr="00E220A4" w:rsidRDefault="009D6DF4" w:rsidP="00FD54B9">
    <w:pPr>
      <w:jc w:val="right"/>
      <w:rPr>
        <w:rFonts w:ascii="Times New Roman" w:hAnsi="Times New Roman"/>
        <w:b/>
      </w:rPr>
    </w:pPr>
    <w:r>
      <w:rPr>
        <w:rFonts w:ascii="Times New Roman" w:hAnsi="Times New Roman"/>
        <w:b/>
      </w:rPr>
      <w:t>Montclair State University</w:t>
    </w:r>
  </w:p>
  <w:p w14:paraId="742F1679" w14:textId="77777777" w:rsidR="009D6DF4" w:rsidRPr="00E220A4" w:rsidRDefault="009D6DF4" w:rsidP="00FD54B9">
    <w:pPr>
      <w:jc w:val="right"/>
      <w:rPr>
        <w:rFonts w:ascii="Times New Roman" w:hAnsi="Times New Roman"/>
        <w:b/>
      </w:rPr>
    </w:pPr>
  </w:p>
  <w:p w14:paraId="4D7E0EDA" w14:textId="77777777" w:rsidR="009D6DF4" w:rsidRDefault="009D6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C0B9" w14:textId="77777777" w:rsidR="001C52B8" w:rsidRDefault="001C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8C6"/>
    <w:multiLevelType w:val="hybridMultilevel"/>
    <w:tmpl w:val="CC9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BD1"/>
    <w:multiLevelType w:val="hybridMultilevel"/>
    <w:tmpl w:val="04BAD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77AE"/>
    <w:multiLevelType w:val="hybridMultilevel"/>
    <w:tmpl w:val="279A8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2676"/>
    <w:multiLevelType w:val="hybridMultilevel"/>
    <w:tmpl w:val="AFC8030A"/>
    <w:lvl w:ilvl="0" w:tplc="AACE107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15DD69B4"/>
    <w:multiLevelType w:val="multilevel"/>
    <w:tmpl w:val="B99C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E6E14"/>
    <w:multiLevelType w:val="hybridMultilevel"/>
    <w:tmpl w:val="851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650"/>
    <w:multiLevelType w:val="hybridMultilevel"/>
    <w:tmpl w:val="F9A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76130"/>
    <w:multiLevelType w:val="hybridMultilevel"/>
    <w:tmpl w:val="92A2E72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045F"/>
    <w:multiLevelType w:val="hybridMultilevel"/>
    <w:tmpl w:val="9F6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F2B07"/>
    <w:multiLevelType w:val="hybridMultilevel"/>
    <w:tmpl w:val="F17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E7CA2"/>
    <w:multiLevelType w:val="hybridMultilevel"/>
    <w:tmpl w:val="568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F69B4"/>
    <w:multiLevelType w:val="hybridMultilevel"/>
    <w:tmpl w:val="DB9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77F9C"/>
    <w:multiLevelType w:val="hybridMultilevel"/>
    <w:tmpl w:val="A0FC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75FE0"/>
    <w:multiLevelType w:val="hybridMultilevel"/>
    <w:tmpl w:val="DD1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90A3B"/>
    <w:multiLevelType w:val="hybridMultilevel"/>
    <w:tmpl w:val="524E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149"/>
    <w:multiLevelType w:val="hybridMultilevel"/>
    <w:tmpl w:val="CC6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07BC5"/>
    <w:multiLevelType w:val="hybridMultilevel"/>
    <w:tmpl w:val="1A3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E0013"/>
    <w:multiLevelType w:val="hybridMultilevel"/>
    <w:tmpl w:val="F9EA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218EA"/>
    <w:multiLevelType w:val="hybridMultilevel"/>
    <w:tmpl w:val="184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B3FC7"/>
    <w:multiLevelType w:val="hybridMultilevel"/>
    <w:tmpl w:val="F1A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23B28"/>
    <w:multiLevelType w:val="hybridMultilevel"/>
    <w:tmpl w:val="53C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D1F22"/>
    <w:multiLevelType w:val="multilevel"/>
    <w:tmpl w:val="CAB2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243B4C"/>
    <w:multiLevelType w:val="hybridMultilevel"/>
    <w:tmpl w:val="1F04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E503D"/>
    <w:multiLevelType w:val="hybridMultilevel"/>
    <w:tmpl w:val="E8B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618E0"/>
    <w:multiLevelType w:val="hybridMultilevel"/>
    <w:tmpl w:val="87D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C34BD"/>
    <w:multiLevelType w:val="hybridMultilevel"/>
    <w:tmpl w:val="FBD4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827B9"/>
    <w:multiLevelType w:val="hybridMultilevel"/>
    <w:tmpl w:val="57F0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345C3"/>
    <w:multiLevelType w:val="hybridMultilevel"/>
    <w:tmpl w:val="25C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01E19"/>
    <w:multiLevelType w:val="multilevel"/>
    <w:tmpl w:val="CAB2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C94F34"/>
    <w:multiLevelType w:val="hybridMultilevel"/>
    <w:tmpl w:val="6366C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B01B6"/>
    <w:multiLevelType w:val="hybridMultilevel"/>
    <w:tmpl w:val="AC9C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977A0"/>
    <w:multiLevelType w:val="hybridMultilevel"/>
    <w:tmpl w:val="D20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275E9"/>
    <w:multiLevelType w:val="hybridMultilevel"/>
    <w:tmpl w:val="629421CE"/>
    <w:lvl w:ilvl="0" w:tplc="6BEE1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A278B2"/>
    <w:multiLevelType w:val="hybridMultilevel"/>
    <w:tmpl w:val="160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F6617"/>
    <w:multiLevelType w:val="hybridMultilevel"/>
    <w:tmpl w:val="9586C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4"/>
  </w:num>
  <w:num w:numId="4">
    <w:abstractNumId w:val="7"/>
  </w:num>
  <w:num w:numId="5">
    <w:abstractNumId w:val="17"/>
  </w:num>
  <w:num w:numId="6">
    <w:abstractNumId w:val="24"/>
  </w:num>
  <w:num w:numId="7">
    <w:abstractNumId w:val="10"/>
  </w:num>
  <w:num w:numId="8">
    <w:abstractNumId w:val="31"/>
  </w:num>
  <w:num w:numId="9">
    <w:abstractNumId w:val="14"/>
  </w:num>
  <w:num w:numId="10">
    <w:abstractNumId w:val="20"/>
  </w:num>
  <w:num w:numId="11">
    <w:abstractNumId w:val="0"/>
  </w:num>
  <w:num w:numId="12">
    <w:abstractNumId w:val="6"/>
  </w:num>
  <w:num w:numId="13">
    <w:abstractNumId w:val="23"/>
  </w:num>
  <w:num w:numId="14">
    <w:abstractNumId w:val="32"/>
  </w:num>
  <w:num w:numId="15">
    <w:abstractNumId w:val="3"/>
  </w:num>
  <w:num w:numId="16">
    <w:abstractNumId w:val="16"/>
  </w:num>
  <w:num w:numId="17">
    <w:abstractNumId w:val="30"/>
  </w:num>
  <w:num w:numId="18">
    <w:abstractNumId w:val="19"/>
  </w:num>
  <w:num w:numId="19">
    <w:abstractNumId w:val="11"/>
  </w:num>
  <w:num w:numId="20">
    <w:abstractNumId w:val="5"/>
  </w:num>
  <w:num w:numId="21">
    <w:abstractNumId w:val="33"/>
  </w:num>
  <w:num w:numId="22">
    <w:abstractNumId w:val="15"/>
  </w:num>
  <w:num w:numId="23">
    <w:abstractNumId w:val="2"/>
  </w:num>
  <w:num w:numId="24">
    <w:abstractNumId w:val="4"/>
  </w:num>
  <w:num w:numId="25">
    <w:abstractNumId w:val="28"/>
  </w:num>
  <w:num w:numId="26">
    <w:abstractNumId w:val="25"/>
  </w:num>
  <w:num w:numId="27">
    <w:abstractNumId w:val="13"/>
  </w:num>
  <w:num w:numId="28">
    <w:abstractNumId w:val="18"/>
  </w:num>
  <w:num w:numId="29">
    <w:abstractNumId w:val="27"/>
  </w:num>
  <w:num w:numId="30">
    <w:abstractNumId w:val="8"/>
  </w:num>
  <w:num w:numId="31">
    <w:abstractNumId w:val="9"/>
  </w:num>
  <w:num w:numId="32">
    <w:abstractNumId w:val="22"/>
  </w:num>
  <w:num w:numId="33">
    <w:abstractNumId w:val="21"/>
  </w:num>
  <w:num w:numId="34">
    <w:abstractNumId w:val="12"/>
  </w:num>
  <w:num w:numId="3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E2"/>
    <w:rsid w:val="00000E44"/>
    <w:rsid w:val="00006459"/>
    <w:rsid w:val="00006566"/>
    <w:rsid w:val="00015306"/>
    <w:rsid w:val="00020320"/>
    <w:rsid w:val="00020711"/>
    <w:rsid w:val="00037C6C"/>
    <w:rsid w:val="00055780"/>
    <w:rsid w:val="000602A6"/>
    <w:rsid w:val="000613EF"/>
    <w:rsid w:val="00065A62"/>
    <w:rsid w:val="000679E8"/>
    <w:rsid w:val="00074483"/>
    <w:rsid w:val="00075DBA"/>
    <w:rsid w:val="00075E60"/>
    <w:rsid w:val="000936BE"/>
    <w:rsid w:val="000A3F1B"/>
    <w:rsid w:val="000B5EAC"/>
    <w:rsid w:val="000C0E06"/>
    <w:rsid w:val="000C5751"/>
    <w:rsid w:val="00116992"/>
    <w:rsid w:val="00131C33"/>
    <w:rsid w:val="00142664"/>
    <w:rsid w:val="0015570C"/>
    <w:rsid w:val="00157D9B"/>
    <w:rsid w:val="001837D6"/>
    <w:rsid w:val="00187174"/>
    <w:rsid w:val="001A665B"/>
    <w:rsid w:val="001B05C7"/>
    <w:rsid w:val="001C52B8"/>
    <w:rsid w:val="001D2682"/>
    <w:rsid w:val="001D3979"/>
    <w:rsid w:val="001D7489"/>
    <w:rsid w:val="001F755F"/>
    <w:rsid w:val="00205EE1"/>
    <w:rsid w:val="00207CC7"/>
    <w:rsid w:val="002148A2"/>
    <w:rsid w:val="00221B82"/>
    <w:rsid w:val="0022765E"/>
    <w:rsid w:val="00244BF9"/>
    <w:rsid w:val="00246C3C"/>
    <w:rsid w:val="00251482"/>
    <w:rsid w:val="00251BD0"/>
    <w:rsid w:val="0026729B"/>
    <w:rsid w:val="00271484"/>
    <w:rsid w:val="00271DC3"/>
    <w:rsid w:val="00272FED"/>
    <w:rsid w:val="0027391F"/>
    <w:rsid w:val="0028785D"/>
    <w:rsid w:val="00293A77"/>
    <w:rsid w:val="00297A3A"/>
    <w:rsid w:val="002A77E2"/>
    <w:rsid w:val="002D3392"/>
    <w:rsid w:val="002D4E27"/>
    <w:rsid w:val="002F39DF"/>
    <w:rsid w:val="002F3A45"/>
    <w:rsid w:val="00317436"/>
    <w:rsid w:val="00336ADC"/>
    <w:rsid w:val="00345625"/>
    <w:rsid w:val="003527E8"/>
    <w:rsid w:val="003531A4"/>
    <w:rsid w:val="003573A7"/>
    <w:rsid w:val="003652D6"/>
    <w:rsid w:val="0037744C"/>
    <w:rsid w:val="00393184"/>
    <w:rsid w:val="00395E27"/>
    <w:rsid w:val="003A0111"/>
    <w:rsid w:val="003A247F"/>
    <w:rsid w:val="003A3A26"/>
    <w:rsid w:val="003A4F48"/>
    <w:rsid w:val="003B282F"/>
    <w:rsid w:val="003C1BA2"/>
    <w:rsid w:val="003D356E"/>
    <w:rsid w:val="003D55E9"/>
    <w:rsid w:val="003E2909"/>
    <w:rsid w:val="00413726"/>
    <w:rsid w:val="00426425"/>
    <w:rsid w:val="00431A25"/>
    <w:rsid w:val="004359C2"/>
    <w:rsid w:val="00443461"/>
    <w:rsid w:val="00452438"/>
    <w:rsid w:val="0045559A"/>
    <w:rsid w:val="004559A0"/>
    <w:rsid w:val="00496685"/>
    <w:rsid w:val="004B1383"/>
    <w:rsid w:val="004B30ED"/>
    <w:rsid w:val="004B3299"/>
    <w:rsid w:val="004B6472"/>
    <w:rsid w:val="004B74C0"/>
    <w:rsid w:val="004C5457"/>
    <w:rsid w:val="004D235F"/>
    <w:rsid w:val="004E029B"/>
    <w:rsid w:val="004E28F1"/>
    <w:rsid w:val="004F0FE2"/>
    <w:rsid w:val="004F1243"/>
    <w:rsid w:val="004F4376"/>
    <w:rsid w:val="00501358"/>
    <w:rsid w:val="00504609"/>
    <w:rsid w:val="00545C9A"/>
    <w:rsid w:val="00550EB6"/>
    <w:rsid w:val="00557E95"/>
    <w:rsid w:val="00557F89"/>
    <w:rsid w:val="00572F92"/>
    <w:rsid w:val="00581A47"/>
    <w:rsid w:val="00594AB6"/>
    <w:rsid w:val="00596CA3"/>
    <w:rsid w:val="005B15EF"/>
    <w:rsid w:val="005D068A"/>
    <w:rsid w:val="005D2152"/>
    <w:rsid w:val="00607011"/>
    <w:rsid w:val="0061195A"/>
    <w:rsid w:val="00615C9A"/>
    <w:rsid w:val="00634F23"/>
    <w:rsid w:val="00636BC1"/>
    <w:rsid w:val="006441E0"/>
    <w:rsid w:val="00644464"/>
    <w:rsid w:val="006475B3"/>
    <w:rsid w:val="0065384C"/>
    <w:rsid w:val="0065387B"/>
    <w:rsid w:val="00684665"/>
    <w:rsid w:val="006C18F0"/>
    <w:rsid w:val="006D3BD4"/>
    <w:rsid w:val="006F328F"/>
    <w:rsid w:val="00703FD6"/>
    <w:rsid w:val="007052C6"/>
    <w:rsid w:val="00716C10"/>
    <w:rsid w:val="00731A34"/>
    <w:rsid w:val="007449C2"/>
    <w:rsid w:val="00745AA5"/>
    <w:rsid w:val="0076132B"/>
    <w:rsid w:val="00771F31"/>
    <w:rsid w:val="00782D3F"/>
    <w:rsid w:val="0078436C"/>
    <w:rsid w:val="00785623"/>
    <w:rsid w:val="00796310"/>
    <w:rsid w:val="00797D0A"/>
    <w:rsid w:val="007B466A"/>
    <w:rsid w:val="007B5B19"/>
    <w:rsid w:val="007D2387"/>
    <w:rsid w:val="007E7951"/>
    <w:rsid w:val="007F0F91"/>
    <w:rsid w:val="00802EF4"/>
    <w:rsid w:val="008104E6"/>
    <w:rsid w:val="00832C2D"/>
    <w:rsid w:val="00835007"/>
    <w:rsid w:val="0085249E"/>
    <w:rsid w:val="00856931"/>
    <w:rsid w:val="00860DC6"/>
    <w:rsid w:val="008816D1"/>
    <w:rsid w:val="00892EC7"/>
    <w:rsid w:val="008C4B84"/>
    <w:rsid w:val="008D00D1"/>
    <w:rsid w:val="008E31C5"/>
    <w:rsid w:val="008E7298"/>
    <w:rsid w:val="00912025"/>
    <w:rsid w:val="009161DB"/>
    <w:rsid w:val="00925D3C"/>
    <w:rsid w:val="00935D4D"/>
    <w:rsid w:val="00944BE3"/>
    <w:rsid w:val="009455E0"/>
    <w:rsid w:val="00973B62"/>
    <w:rsid w:val="00980B54"/>
    <w:rsid w:val="00985E2E"/>
    <w:rsid w:val="00994870"/>
    <w:rsid w:val="0099529C"/>
    <w:rsid w:val="00996EE8"/>
    <w:rsid w:val="009B090B"/>
    <w:rsid w:val="009B30EA"/>
    <w:rsid w:val="009B69B0"/>
    <w:rsid w:val="009C4E7C"/>
    <w:rsid w:val="009D09E1"/>
    <w:rsid w:val="009D2084"/>
    <w:rsid w:val="009D3A1A"/>
    <w:rsid w:val="009D6DF4"/>
    <w:rsid w:val="009E4018"/>
    <w:rsid w:val="009E518A"/>
    <w:rsid w:val="00A11405"/>
    <w:rsid w:val="00A3141C"/>
    <w:rsid w:val="00A37B8D"/>
    <w:rsid w:val="00A55404"/>
    <w:rsid w:val="00A94521"/>
    <w:rsid w:val="00AA46B6"/>
    <w:rsid w:val="00AC1662"/>
    <w:rsid w:val="00AC60D3"/>
    <w:rsid w:val="00AF4B59"/>
    <w:rsid w:val="00AF758A"/>
    <w:rsid w:val="00B10173"/>
    <w:rsid w:val="00B10D38"/>
    <w:rsid w:val="00B15930"/>
    <w:rsid w:val="00B212AD"/>
    <w:rsid w:val="00B40D5D"/>
    <w:rsid w:val="00B42732"/>
    <w:rsid w:val="00B57BD4"/>
    <w:rsid w:val="00B628FC"/>
    <w:rsid w:val="00B77419"/>
    <w:rsid w:val="00B91491"/>
    <w:rsid w:val="00BA2AC7"/>
    <w:rsid w:val="00BA729F"/>
    <w:rsid w:val="00BA72EF"/>
    <w:rsid w:val="00BB54DA"/>
    <w:rsid w:val="00BC49FD"/>
    <w:rsid w:val="00BC595D"/>
    <w:rsid w:val="00BE4A57"/>
    <w:rsid w:val="00C171A9"/>
    <w:rsid w:val="00C21D38"/>
    <w:rsid w:val="00C23768"/>
    <w:rsid w:val="00C269B0"/>
    <w:rsid w:val="00C42646"/>
    <w:rsid w:val="00C54CE3"/>
    <w:rsid w:val="00C71531"/>
    <w:rsid w:val="00C7626D"/>
    <w:rsid w:val="00C90BFB"/>
    <w:rsid w:val="00CA118C"/>
    <w:rsid w:val="00CA21EF"/>
    <w:rsid w:val="00CA6EB5"/>
    <w:rsid w:val="00CB0877"/>
    <w:rsid w:val="00CC1A4D"/>
    <w:rsid w:val="00CC5CC1"/>
    <w:rsid w:val="00CD4EB2"/>
    <w:rsid w:val="00CE63EC"/>
    <w:rsid w:val="00D11944"/>
    <w:rsid w:val="00D17A09"/>
    <w:rsid w:val="00D550D6"/>
    <w:rsid w:val="00D66ED5"/>
    <w:rsid w:val="00D67DD8"/>
    <w:rsid w:val="00D75449"/>
    <w:rsid w:val="00D83EE6"/>
    <w:rsid w:val="00D92BCC"/>
    <w:rsid w:val="00D94BD9"/>
    <w:rsid w:val="00D95CA7"/>
    <w:rsid w:val="00DA3B22"/>
    <w:rsid w:val="00DB0076"/>
    <w:rsid w:val="00DB2D0B"/>
    <w:rsid w:val="00DB7F38"/>
    <w:rsid w:val="00DD5952"/>
    <w:rsid w:val="00DE302B"/>
    <w:rsid w:val="00DF5D21"/>
    <w:rsid w:val="00E025A8"/>
    <w:rsid w:val="00E0659E"/>
    <w:rsid w:val="00E11034"/>
    <w:rsid w:val="00E13493"/>
    <w:rsid w:val="00E27C7C"/>
    <w:rsid w:val="00E42155"/>
    <w:rsid w:val="00E7442E"/>
    <w:rsid w:val="00E862FD"/>
    <w:rsid w:val="00EA426D"/>
    <w:rsid w:val="00EC0171"/>
    <w:rsid w:val="00ED32BB"/>
    <w:rsid w:val="00EE1197"/>
    <w:rsid w:val="00EE4567"/>
    <w:rsid w:val="00EE6106"/>
    <w:rsid w:val="00EF0348"/>
    <w:rsid w:val="00F047F6"/>
    <w:rsid w:val="00F0602C"/>
    <w:rsid w:val="00F142F7"/>
    <w:rsid w:val="00F2122B"/>
    <w:rsid w:val="00F7276A"/>
    <w:rsid w:val="00F75EB8"/>
    <w:rsid w:val="00F819C3"/>
    <w:rsid w:val="00F8640D"/>
    <w:rsid w:val="00F927AA"/>
    <w:rsid w:val="00F97B50"/>
    <w:rsid w:val="00FA14AE"/>
    <w:rsid w:val="00FC38EA"/>
    <w:rsid w:val="00FD54B9"/>
    <w:rsid w:val="00FE0DFE"/>
    <w:rsid w:val="00FF04CE"/>
    <w:rsid w:val="00FF5F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3167DA"/>
  <w14:defaultImageDpi w14:val="300"/>
  <w15:chartTrackingRefBased/>
  <w15:docId w15:val="{D8DE12E6-B45C-4CC0-85FA-56621920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53"/>
    <w:rPr>
      <w:sz w:val="24"/>
      <w:szCs w:val="24"/>
    </w:rPr>
  </w:style>
  <w:style w:type="paragraph" w:styleId="Heading2">
    <w:name w:val="heading 2"/>
    <w:basedOn w:val="Normal"/>
    <w:next w:val="Normal"/>
    <w:link w:val="Heading2Char"/>
    <w:qFormat/>
    <w:rsid w:val="00634F23"/>
    <w:pPr>
      <w:keepNext/>
      <w:overflowPunct w:val="0"/>
      <w:autoSpaceDE w:val="0"/>
      <w:autoSpaceDN w:val="0"/>
      <w:adjustRightInd w:val="0"/>
      <w:textAlignment w:val="baseline"/>
      <w:outlineLvl w:val="1"/>
    </w:pPr>
    <w:rPr>
      <w:rFonts w:ascii="Times New Roman" w:eastAsia="Times New Roman" w:hAnsi="Times New Roman"/>
      <w:sz w:val="22"/>
      <w:szCs w:val="20"/>
      <w:u w:val="single"/>
    </w:rPr>
  </w:style>
  <w:style w:type="paragraph" w:styleId="Heading3">
    <w:name w:val="heading 3"/>
    <w:basedOn w:val="Normal"/>
    <w:next w:val="Normal"/>
    <w:link w:val="Heading3Char"/>
    <w:qFormat/>
    <w:rsid w:val="00634F23"/>
    <w:pPr>
      <w:keepNext/>
      <w:overflowPunct w:val="0"/>
      <w:autoSpaceDE w:val="0"/>
      <w:autoSpaceDN w:val="0"/>
      <w:adjustRightInd w:val="0"/>
      <w:textAlignment w:val="baseline"/>
      <w:outlineLvl w:val="2"/>
    </w:pPr>
    <w:rPr>
      <w:rFonts w:ascii="Times New Roman" w:eastAsia="Times New Roman" w:hAnsi="Times New Roman"/>
      <w:i/>
      <w:iCs/>
      <w:sz w:val="22"/>
      <w:szCs w:val="20"/>
    </w:rPr>
  </w:style>
  <w:style w:type="paragraph" w:styleId="Heading4">
    <w:name w:val="heading 4"/>
    <w:basedOn w:val="Normal"/>
    <w:next w:val="Normal"/>
    <w:link w:val="Heading4Char"/>
    <w:qFormat/>
    <w:rsid w:val="00634F23"/>
    <w:pPr>
      <w:keepNext/>
      <w:overflowPunct w:val="0"/>
      <w:autoSpaceDE w:val="0"/>
      <w:autoSpaceDN w:val="0"/>
      <w:adjustRightInd w:val="0"/>
      <w:textAlignment w:val="baseline"/>
      <w:outlineLvl w:val="3"/>
    </w:pPr>
    <w:rPr>
      <w:rFonts w:ascii="Times New Roman" w:eastAsia="Times New Roman" w:hAnsi="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77E2"/>
    <w:pPr>
      <w:ind w:left="720"/>
      <w:contextualSpacing/>
    </w:pPr>
  </w:style>
  <w:style w:type="paragraph" w:styleId="Footer">
    <w:name w:val="footer"/>
    <w:basedOn w:val="Normal"/>
    <w:link w:val="FooterChar"/>
    <w:uiPriority w:val="99"/>
    <w:unhideWhenUsed/>
    <w:rsid w:val="00E07A56"/>
    <w:pPr>
      <w:tabs>
        <w:tab w:val="center" w:pos="4320"/>
        <w:tab w:val="right" w:pos="8640"/>
      </w:tabs>
    </w:pPr>
  </w:style>
  <w:style w:type="character" w:customStyle="1" w:styleId="FooterChar">
    <w:name w:val="Footer Char"/>
    <w:link w:val="Footer"/>
    <w:uiPriority w:val="99"/>
    <w:rsid w:val="00E07A56"/>
    <w:rPr>
      <w:sz w:val="24"/>
      <w:szCs w:val="24"/>
    </w:rPr>
  </w:style>
  <w:style w:type="character" w:styleId="PageNumber">
    <w:name w:val="page number"/>
    <w:basedOn w:val="DefaultParagraphFont"/>
    <w:uiPriority w:val="99"/>
    <w:semiHidden/>
    <w:unhideWhenUsed/>
    <w:rsid w:val="00E07A56"/>
  </w:style>
  <w:style w:type="paragraph" w:styleId="Header">
    <w:name w:val="header"/>
    <w:basedOn w:val="Normal"/>
    <w:link w:val="HeaderChar"/>
    <w:unhideWhenUsed/>
    <w:rsid w:val="005E1563"/>
    <w:pPr>
      <w:tabs>
        <w:tab w:val="center" w:pos="4320"/>
        <w:tab w:val="right" w:pos="8640"/>
      </w:tabs>
    </w:pPr>
  </w:style>
  <w:style w:type="character" w:customStyle="1" w:styleId="HeaderChar">
    <w:name w:val="Header Char"/>
    <w:link w:val="Header"/>
    <w:rsid w:val="005E1563"/>
    <w:rPr>
      <w:sz w:val="24"/>
      <w:szCs w:val="24"/>
    </w:rPr>
  </w:style>
  <w:style w:type="paragraph" w:styleId="BalloonText">
    <w:name w:val="Balloon Text"/>
    <w:basedOn w:val="Normal"/>
    <w:semiHidden/>
    <w:rsid w:val="00413B9D"/>
    <w:rPr>
      <w:rFonts w:ascii="Tahoma" w:hAnsi="Tahoma" w:cs="Tahoma"/>
      <w:sz w:val="16"/>
      <w:szCs w:val="16"/>
    </w:rPr>
  </w:style>
  <w:style w:type="paragraph" w:customStyle="1" w:styleId="ColorfulShading-Accent31">
    <w:name w:val="Colorful Shading - Accent 31"/>
    <w:basedOn w:val="Normal"/>
    <w:uiPriority w:val="34"/>
    <w:qFormat/>
    <w:rsid w:val="009339C2"/>
    <w:pPr>
      <w:ind w:left="720"/>
      <w:contextualSpacing/>
    </w:pPr>
  </w:style>
  <w:style w:type="paragraph" w:customStyle="1" w:styleId="DefaultText">
    <w:name w:val="Default Text"/>
    <w:basedOn w:val="Normal"/>
    <w:rsid w:val="002C0143"/>
    <w:pPr>
      <w:overflowPunct w:val="0"/>
      <w:autoSpaceDE w:val="0"/>
      <w:autoSpaceDN w:val="0"/>
      <w:adjustRightInd w:val="0"/>
      <w:textAlignment w:val="baseline"/>
    </w:pPr>
    <w:rPr>
      <w:rFonts w:ascii="Times New Roman" w:eastAsia="Times New Roman" w:hAnsi="Times New Roman"/>
      <w:szCs w:val="20"/>
    </w:rPr>
  </w:style>
  <w:style w:type="paragraph" w:styleId="HTMLPreformatted">
    <w:name w:val="HTML Preformatted"/>
    <w:basedOn w:val="Normal"/>
    <w:link w:val="HTMLPreformattedChar"/>
    <w:uiPriority w:val="99"/>
    <w:unhideWhenUsed/>
    <w:rsid w:val="00FB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FB5F8A"/>
    <w:rPr>
      <w:rFonts w:ascii="Courier New" w:eastAsia="Times New Roman" w:hAnsi="Courier New" w:cs="Courier New"/>
    </w:rPr>
  </w:style>
  <w:style w:type="character" w:customStyle="1" w:styleId="Heading2Char">
    <w:name w:val="Heading 2 Char"/>
    <w:link w:val="Heading2"/>
    <w:rsid w:val="00634F23"/>
    <w:rPr>
      <w:rFonts w:ascii="Times New Roman" w:eastAsia="Times New Roman" w:hAnsi="Times New Roman"/>
      <w:sz w:val="22"/>
      <w:u w:val="single"/>
    </w:rPr>
  </w:style>
  <w:style w:type="character" w:customStyle="1" w:styleId="Heading3Char">
    <w:name w:val="Heading 3 Char"/>
    <w:link w:val="Heading3"/>
    <w:rsid w:val="00634F23"/>
    <w:rPr>
      <w:rFonts w:ascii="Times New Roman" w:eastAsia="Times New Roman" w:hAnsi="Times New Roman"/>
      <w:i/>
      <w:iCs/>
      <w:sz w:val="22"/>
    </w:rPr>
  </w:style>
  <w:style w:type="character" w:customStyle="1" w:styleId="Heading4Char">
    <w:name w:val="Heading 4 Char"/>
    <w:link w:val="Heading4"/>
    <w:rsid w:val="00634F23"/>
    <w:rPr>
      <w:rFonts w:ascii="Times New Roman" w:eastAsia="Times New Roman" w:hAnsi="Times New Roman"/>
      <w:b/>
      <w:bCs/>
      <w:sz w:val="22"/>
    </w:rPr>
  </w:style>
  <w:style w:type="character" w:styleId="Hyperlink">
    <w:name w:val="Hyperlink"/>
    <w:rsid w:val="00634F23"/>
    <w:rPr>
      <w:color w:val="0000FF"/>
      <w:u w:val="single"/>
    </w:rPr>
  </w:style>
  <w:style w:type="character" w:styleId="Emphasis">
    <w:name w:val="Emphasis"/>
    <w:qFormat/>
    <w:rsid w:val="00634F23"/>
    <w:rPr>
      <w:i/>
      <w:iCs/>
    </w:rPr>
  </w:style>
  <w:style w:type="table" w:styleId="TableGrid">
    <w:name w:val="Table Grid"/>
    <w:basedOn w:val="TableNormal"/>
    <w:uiPriority w:val="39"/>
    <w:rsid w:val="009B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37B8D"/>
    <w:rPr>
      <w:color w:val="800080"/>
      <w:u w:val="single"/>
    </w:rPr>
  </w:style>
  <w:style w:type="paragraph" w:styleId="ListParagraph">
    <w:name w:val="List Paragraph"/>
    <w:basedOn w:val="Normal"/>
    <w:uiPriority w:val="34"/>
    <w:qFormat/>
    <w:rsid w:val="0037744C"/>
    <w:pPr>
      <w:ind w:left="720"/>
      <w:contextualSpacing/>
    </w:pPr>
    <w:rPr>
      <w:rFonts w:ascii="Arial" w:eastAsia="Calibri" w:hAnsi="Arial" w:cs="Arial"/>
      <w:sz w:val="22"/>
      <w:szCs w:val="22"/>
    </w:rPr>
  </w:style>
  <w:style w:type="character" w:styleId="UnresolvedMention">
    <w:name w:val="Unresolved Mention"/>
    <w:uiPriority w:val="99"/>
    <w:semiHidden/>
    <w:unhideWhenUsed/>
    <w:rsid w:val="00ED32BB"/>
    <w:rPr>
      <w:color w:val="605E5C"/>
      <w:shd w:val="clear" w:color="auto" w:fill="E1DFDD"/>
    </w:rPr>
  </w:style>
  <w:style w:type="paragraph" w:customStyle="1" w:styleId="Default">
    <w:name w:val="Default"/>
    <w:rsid w:val="002F3A45"/>
    <w:pPr>
      <w:autoSpaceDE w:val="0"/>
      <w:autoSpaceDN w:val="0"/>
      <w:adjustRightInd w:val="0"/>
    </w:pPr>
    <w:rPr>
      <w:rFonts w:ascii="Arial" w:eastAsia="Calibri" w:hAnsi="Arial" w:cs="Arial"/>
      <w:color w:val="000000"/>
      <w:sz w:val="24"/>
      <w:szCs w:val="24"/>
    </w:rPr>
  </w:style>
  <w:style w:type="character" w:customStyle="1" w:styleId="screenreader-only">
    <w:name w:val="screenreader-only"/>
    <w:basedOn w:val="DefaultParagraphFont"/>
    <w:rsid w:val="006F328F"/>
  </w:style>
  <w:style w:type="paragraph" w:styleId="FootnoteText">
    <w:name w:val="footnote text"/>
    <w:basedOn w:val="Normal"/>
    <w:link w:val="FootnoteTextChar"/>
    <w:rsid w:val="0099529C"/>
    <w:rPr>
      <w:sz w:val="20"/>
      <w:szCs w:val="20"/>
    </w:rPr>
  </w:style>
  <w:style w:type="character" w:customStyle="1" w:styleId="FootnoteTextChar">
    <w:name w:val="Footnote Text Char"/>
    <w:basedOn w:val="DefaultParagraphFont"/>
    <w:link w:val="FootnoteText"/>
    <w:rsid w:val="0099529C"/>
  </w:style>
  <w:style w:type="character" w:styleId="FootnoteReference">
    <w:name w:val="footnote reference"/>
    <w:basedOn w:val="DefaultParagraphFont"/>
    <w:rsid w:val="00995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8568">
      <w:bodyDiv w:val="1"/>
      <w:marLeft w:val="0"/>
      <w:marRight w:val="0"/>
      <w:marTop w:val="0"/>
      <w:marBottom w:val="0"/>
      <w:divBdr>
        <w:top w:val="none" w:sz="0" w:space="0" w:color="auto"/>
        <w:left w:val="none" w:sz="0" w:space="0" w:color="auto"/>
        <w:bottom w:val="none" w:sz="0" w:space="0" w:color="auto"/>
        <w:right w:val="none" w:sz="0" w:space="0" w:color="auto"/>
      </w:divBdr>
    </w:div>
    <w:div w:id="1189762361">
      <w:bodyDiv w:val="1"/>
      <w:marLeft w:val="0"/>
      <w:marRight w:val="0"/>
      <w:marTop w:val="0"/>
      <w:marBottom w:val="0"/>
      <w:divBdr>
        <w:top w:val="none" w:sz="0" w:space="0" w:color="auto"/>
        <w:left w:val="none" w:sz="0" w:space="0" w:color="auto"/>
        <w:bottom w:val="none" w:sz="0" w:space="0" w:color="auto"/>
        <w:right w:val="none" w:sz="0" w:space="0" w:color="auto"/>
      </w:divBdr>
    </w:div>
    <w:div w:id="1273393929">
      <w:bodyDiv w:val="1"/>
      <w:marLeft w:val="0"/>
      <w:marRight w:val="0"/>
      <w:marTop w:val="0"/>
      <w:marBottom w:val="0"/>
      <w:divBdr>
        <w:top w:val="none" w:sz="0" w:space="0" w:color="auto"/>
        <w:left w:val="none" w:sz="0" w:space="0" w:color="auto"/>
        <w:bottom w:val="none" w:sz="0" w:space="0" w:color="auto"/>
        <w:right w:val="none" w:sz="0" w:space="0" w:color="auto"/>
      </w:divBdr>
    </w:div>
    <w:div w:id="1492090771">
      <w:bodyDiv w:val="1"/>
      <w:marLeft w:val="0"/>
      <w:marRight w:val="0"/>
      <w:marTop w:val="0"/>
      <w:marBottom w:val="0"/>
      <w:divBdr>
        <w:top w:val="none" w:sz="0" w:space="0" w:color="auto"/>
        <w:left w:val="none" w:sz="0" w:space="0" w:color="auto"/>
        <w:bottom w:val="none" w:sz="0" w:space="0" w:color="auto"/>
        <w:right w:val="none" w:sz="0" w:space="0" w:color="auto"/>
      </w:divBdr>
      <w:divsChild>
        <w:div w:id="808591101">
          <w:marLeft w:val="0"/>
          <w:marRight w:val="0"/>
          <w:marTop w:val="0"/>
          <w:marBottom w:val="0"/>
          <w:divBdr>
            <w:top w:val="none" w:sz="0" w:space="0" w:color="auto"/>
            <w:left w:val="none" w:sz="0" w:space="0" w:color="auto"/>
            <w:bottom w:val="none" w:sz="0" w:space="0" w:color="auto"/>
            <w:right w:val="none" w:sz="0" w:space="0" w:color="auto"/>
          </w:divBdr>
        </w:div>
        <w:div w:id="1707289642">
          <w:marLeft w:val="0"/>
          <w:marRight w:val="0"/>
          <w:marTop w:val="0"/>
          <w:marBottom w:val="0"/>
          <w:divBdr>
            <w:top w:val="none" w:sz="0" w:space="0" w:color="auto"/>
            <w:left w:val="none" w:sz="0" w:space="0" w:color="auto"/>
            <w:bottom w:val="none" w:sz="0" w:space="0" w:color="auto"/>
            <w:right w:val="none" w:sz="0" w:space="0" w:color="auto"/>
          </w:divBdr>
        </w:div>
        <w:div w:id="174309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wkcomms.com" TargetMode="External"/><Relationship Id="rId18" Type="http://schemas.openxmlformats.org/officeDocument/2006/relationships/hyperlink" Target="https://montclair.instructure.com/courses/142068/discussion_topics/www,hawkcomms.com" TargetMode="External"/><Relationship Id="rId26" Type="http://schemas.openxmlformats.org/officeDocument/2006/relationships/hyperlink" Target="https://www.montclair.edu/red-hawk-central/managing-your-academic-life/add-drop/" TargetMode="External"/><Relationship Id="rId39" Type="http://schemas.openxmlformats.org/officeDocument/2006/relationships/hyperlink" Target="http://www.montclair.edu/disability-resource-center/" TargetMode="External"/><Relationship Id="rId21" Type="http://schemas.openxmlformats.org/officeDocument/2006/relationships/hyperlink" Target="https://www.montclair.edu/human-trafficking/" TargetMode="External"/><Relationship Id="rId34" Type="http://schemas.openxmlformats.org/officeDocument/2006/relationships/hyperlink" Target="http://www.montclair.edu/library/)" TargetMode="External"/><Relationship Id="rId42" Type="http://schemas.openxmlformats.org/officeDocument/2006/relationships/hyperlink" Target="http://www.montclair.edu/oit/tech-solutions-center/it-service-des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ylandsiceworldnj.com/hockey-programs/monarchs-special-hockey/" TargetMode="External"/><Relationship Id="rId29" Type="http://schemas.openxmlformats.org/officeDocument/2006/relationships/hyperlink" Target="http://www.montclair.edu/policies/" TargetMode="External"/><Relationship Id="rId11" Type="http://schemas.openxmlformats.org/officeDocument/2006/relationships/hyperlink" Target="https://www.linkedin.com/in/keithagreen/" TargetMode="External"/><Relationship Id="rId24" Type="http://schemas.openxmlformats.org/officeDocument/2006/relationships/hyperlink" Target="https://montclair.instructure.com/" TargetMode="External"/><Relationship Id="rId32" Type="http://schemas.openxmlformats.org/officeDocument/2006/relationships/hyperlink" Target="http://www.montclair.edu/policies/student/student-conduct/academic-honesty/" TargetMode="External"/><Relationship Id="rId37" Type="http://schemas.openxmlformats.org/officeDocument/2006/relationships/hyperlink" Target="http://www.montclair.edu/student-development-campus-life/center-for-advising-student-transitions/" TargetMode="External"/><Relationship Id="rId40" Type="http://schemas.openxmlformats.org/officeDocument/2006/relationships/hyperlink" Target="http://www.montclair.edu/disability-resource-center/)" TargetMode="External"/><Relationship Id="rId45" Type="http://schemas.openxmlformats.org/officeDocument/2006/relationships/hyperlink" Target="https://guides.instructure.com/m/67952/l/720328-what-are-the-basic-computer-specifications-for-canva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s://www.autismmvp.org/" TargetMode="External"/><Relationship Id="rId31" Type="http://schemas.openxmlformats.org/officeDocument/2006/relationships/hyperlink" Target="http://www.montclair.edu/policies/student/student-conduct/academic-honesty/" TargetMode="External"/><Relationship Id="rId44" Type="http://schemas.openxmlformats.org/officeDocument/2006/relationships/hyperlink" Target="https://community.canvaslms.com/docs/DOC-10701"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jerseywines.com/" TargetMode="External"/><Relationship Id="rId22" Type="http://schemas.openxmlformats.org/officeDocument/2006/relationships/hyperlink" Target="https://www.americandream.com/" TargetMode="External"/><Relationship Id="rId27" Type="http://schemas.openxmlformats.org/officeDocument/2006/relationships/hyperlink" Target="https://www.montclair.edu/counseling-and-psychological-services/services/" TargetMode="External"/><Relationship Id="rId30" Type="http://schemas.openxmlformats.org/officeDocument/2006/relationships/hyperlink" Target="http://www.montclair.edu/policies/" TargetMode="External"/><Relationship Id="rId35" Type="http://schemas.openxmlformats.org/officeDocument/2006/relationships/hyperlink" Target="http://www.montclair.edu/center-for-writing-excellence/" TargetMode="External"/><Relationship Id="rId43" Type="http://schemas.openxmlformats.org/officeDocument/2006/relationships/hyperlink" Target="mailto:itservicedesk@mail.montclair.edu"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greenk@montclair.edu" TargetMode="External"/><Relationship Id="rId17" Type="http://schemas.openxmlformats.org/officeDocument/2006/relationships/hyperlink" Target="https://www.montclair.edu/arts/community-programs/education-and-community-outreach/reelabilities/" TargetMode="External"/><Relationship Id="rId25" Type="http://schemas.openxmlformats.org/officeDocument/2006/relationships/hyperlink" Target="https://montclair.instructure.com" TargetMode="External"/><Relationship Id="rId33" Type="http://schemas.openxmlformats.org/officeDocument/2006/relationships/hyperlink" Target="http://www.montclair.edu/library/" TargetMode="External"/><Relationship Id="rId38" Type="http://schemas.openxmlformats.org/officeDocument/2006/relationships/hyperlink" Target="http://www.montclair.edu/student-development-campus-life/center-for-advising-student-transitions/" TargetMode="External"/><Relationship Id="rId46" Type="http://schemas.openxmlformats.org/officeDocument/2006/relationships/hyperlink" Target="https://guides.instructure.com/m/67952/l/720329-which-browsers-does-canvas-support" TargetMode="External"/><Relationship Id="rId20" Type="http://schemas.openxmlformats.org/officeDocument/2006/relationships/hyperlink" Target="https://www.musiccouncil.org/" TargetMode="External"/><Relationship Id="rId41" Type="http://schemas.openxmlformats.org/officeDocument/2006/relationships/hyperlink" Target="http://www.montclair.edu/oit/tech-solutions-center/it-service-des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jwarriors.org/" TargetMode="External"/><Relationship Id="rId23" Type="http://schemas.openxmlformats.org/officeDocument/2006/relationships/hyperlink" Target="https://www.montclair.edu/school-of-communication-and-media/2021/04/14/racial-justice-students-amplify-minority-voices-with-multi-platform-collaborative-storytelling/" TargetMode="External"/><Relationship Id="rId28" Type="http://schemas.openxmlformats.org/officeDocument/2006/relationships/hyperlink" Target="https://hawkcomms.com/blog/" TargetMode="External"/><Relationship Id="rId36" Type="http://schemas.openxmlformats.org/officeDocument/2006/relationships/hyperlink" Target="http://www.montclair.edu/center-for-writing-excellence/)"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2BA02B6E2BB4F8830AF23BDF99405" ma:contentTypeVersion="13" ma:contentTypeDescription="Create a new document." ma:contentTypeScope="" ma:versionID="fa56fed1eacf7de99e10ad4b1723531f">
  <xsd:schema xmlns:xsd="http://www.w3.org/2001/XMLSchema" xmlns:xs="http://www.w3.org/2001/XMLSchema" xmlns:p="http://schemas.microsoft.com/office/2006/metadata/properties" xmlns:ns3="6dcc660c-231c-401a-b8d8-73f4f9d3fb5c" xmlns:ns4="a25931c9-02da-4258-a488-ced6a4c6e6d4" targetNamespace="http://schemas.microsoft.com/office/2006/metadata/properties" ma:root="true" ma:fieldsID="1d6701b2b389aa1b157e454f4ced2ccb" ns3:_="" ns4:_="">
    <xsd:import namespace="6dcc660c-231c-401a-b8d8-73f4f9d3fb5c"/>
    <xsd:import namespace="a25931c9-02da-4258-a488-ced6a4c6e6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660c-231c-401a-b8d8-73f4f9d3fb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31c9-02da-4258-a488-ced6a4c6e6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3A271-BA2C-4475-BB1F-C4456FE452D1}">
  <ds:schemaRefs>
    <ds:schemaRef ds:uri="http://schemas.microsoft.com/sharepoint/v3/contenttype/forms"/>
  </ds:schemaRefs>
</ds:datastoreItem>
</file>

<file path=customXml/itemProps2.xml><?xml version="1.0" encoding="utf-8"?>
<ds:datastoreItem xmlns:ds="http://schemas.openxmlformats.org/officeDocument/2006/customXml" ds:itemID="{B35FD007-96BB-4326-B350-198E4FF81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660c-231c-401a-b8d8-73f4f9d3fb5c"/>
    <ds:schemaRef ds:uri="a25931c9-02da-4258-a488-ced6a4c6e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0A9AD-CCE6-490E-94F1-CB31A66EA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14829</CharactersWithSpaces>
  <SharedDoc>false</SharedDoc>
  <HLinks>
    <vt:vector size="216" baseType="variant">
      <vt:variant>
        <vt:i4>2556010</vt:i4>
      </vt:variant>
      <vt:variant>
        <vt:i4>105</vt:i4>
      </vt:variant>
      <vt:variant>
        <vt:i4>0</vt:i4>
      </vt:variant>
      <vt:variant>
        <vt:i4>5</vt:i4>
      </vt:variant>
      <vt:variant>
        <vt:lpwstr>https://guides.instructure.com/m/67952/l/720329-which-browsers-does-canvas-support</vt:lpwstr>
      </vt:variant>
      <vt:variant>
        <vt:lpwstr/>
      </vt:variant>
      <vt:variant>
        <vt:i4>786435</vt:i4>
      </vt:variant>
      <vt:variant>
        <vt:i4>102</vt:i4>
      </vt:variant>
      <vt:variant>
        <vt:i4>0</vt:i4>
      </vt:variant>
      <vt:variant>
        <vt:i4>5</vt:i4>
      </vt:variant>
      <vt:variant>
        <vt:lpwstr>https://guides.instructure.com/m/67952/l/720328-what-are-the-basic-computer-specifications-for-canvas</vt:lpwstr>
      </vt:variant>
      <vt:variant>
        <vt:lpwstr/>
      </vt:variant>
      <vt:variant>
        <vt:i4>7077948</vt:i4>
      </vt:variant>
      <vt:variant>
        <vt:i4>99</vt:i4>
      </vt:variant>
      <vt:variant>
        <vt:i4>0</vt:i4>
      </vt:variant>
      <vt:variant>
        <vt:i4>5</vt:i4>
      </vt:variant>
      <vt:variant>
        <vt:lpwstr>https://community.canvaslms.com/docs/DOC-10701</vt:lpwstr>
      </vt:variant>
      <vt:variant>
        <vt:lpwstr/>
      </vt:variant>
      <vt:variant>
        <vt:i4>7733250</vt:i4>
      </vt:variant>
      <vt:variant>
        <vt:i4>96</vt:i4>
      </vt:variant>
      <vt:variant>
        <vt:i4>0</vt:i4>
      </vt:variant>
      <vt:variant>
        <vt:i4>5</vt:i4>
      </vt:variant>
      <vt:variant>
        <vt:lpwstr>mailto:itservicedesk@mail.montclair.edu</vt:lpwstr>
      </vt:variant>
      <vt:variant>
        <vt:lpwstr/>
      </vt:variant>
      <vt:variant>
        <vt:i4>262161</vt:i4>
      </vt:variant>
      <vt:variant>
        <vt:i4>93</vt:i4>
      </vt:variant>
      <vt:variant>
        <vt:i4>0</vt:i4>
      </vt:variant>
      <vt:variant>
        <vt:i4>5</vt:i4>
      </vt:variant>
      <vt:variant>
        <vt:lpwstr>http://www.montclair.edu/oit/tech-solutions-center/it-service-desk/)</vt:lpwstr>
      </vt:variant>
      <vt:variant>
        <vt:lpwstr/>
      </vt:variant>
      <vt:variant>
        <vt:i4>2949182</vt:i4>
      </vt:variant>
      <vt:variant>
        <vt:i4>90</vt:i4>
      </vt:variant>
      <vt:variant>
        <vt:i4>0</vt:i4>
      </vt:variant>
      <vt:variant>
        <vt:i4>5</vt:i4>
      </vt:variant>
      <vt:variant>
        <vt:lpwstr>http://www.montclair.edu/oit/tech-solutions-center/it-service-desk/</vt:lpwstr>
      </vt:variant>
      <vt:variant>
        <vt:lpwstr/>
      </vt:variant>
      <vt:variant>
        <vt:i4>5373955</vt:i4>
      </vt:variant>
      <vt:variant>
        <vt:i4>87</vt:i4>
      </vt:variant>
      <vt:variant>
        <vt:i4>0</vt:i4>
      </vt:variant>
      <vt:variant>
        <vt:i4>5</vt:i4>
      </vt:variant>
      <vt:variant>
        <vt:lpwstr>http://www.montclair.edu/disability-resource-center/)</vt:lpwstr>
      </vt:variant>
      <vt:variant>
        <vt:lpwstr/>
      </vt:variant>
      <vt:variant>
        <vt:i4>5373955</vt:i4>
      </vt:variant>
      <vt:variant>
        <vt:i4>84</vt:i4>
      </vt:variant>
      <vt:variant>
        <vt:i4>0</vt:i4>
      </vt:variant>
      <vt:variant>
        <vt:i4>5</vt:i4>
      </vt:variant>
      <vt:variant>
        <vt:lpwstr>http://www.montclair.edu/disability-resource-center/</vt:lpwstr>
      </vt:variant>
      <vt:variant>
        <vt:lpwstr/>
      </vt:variant>
      <vt:variant>
        <vt:i4>458767</vt:i4>
      </vt:variant>
      <vt:variant>
        <vt:i4>81</vt:i4>
      </vt:variant>
      <vt:variant>
        <vt:i4>0</vt:i4>
      </vt:variant>
      <vt:variant>
        <vt:i4>5</vt:i4>
      </vt:variant>
      <vt:variant>
        <vt:lpwstr>http://www.montclair.edu/student-development-campus-life/center-for-advising-student-transitions/</vt:lpwstr>
      </vt:variant>
      <vt:variant>
        <vt:lpwstr/>
      </vt:variant>
      <vt:variant>
        <vt:i4>458767</vt:i4>
      </vt:variant>
      <vt:variant>
        <vt:i4>78</vt:i4>
      </vt:variant>
      <vt:variant>
        <vt:i4>0</vt:i4>
      </vt:variant>
      <vt:variant>
        <vt:i4>5</vt:i4>
      </vt:variant>
      <vt:variant>
        <vt:lpwstr>http://www.montclair.edu/student-development-campus-life/center-for-advising-student-transitions/</vt:lpwstr>
      </vt:variant>
      <vt:variant>
        <vt:lpwstr/>
      </vt:variant>
      <vt:variant>
        <vt:i4>5832719</vt:i4>
      </vt:variant>
      <vt:variant>
        <vt:i4>75</vt:i4>
      </vt:variant>
      <vt:variant>
        <vt:i4>0</vt:i4>
      </vt:variant>
      <vt:variant>
        <vt:i4>5</vt:i4>
      </vt:variant>
      <vt:variant>
        <vt:lpwstr>http://www.montclair.edu/center-for-writing-excellence/)</vt:lpwstr>
      </vt:variant>
      <vt:variant>
        <vt:lpwstr/>
      </vt:variant>
      <vt:variant>
        <vt:i4>7340064</vt:i4>
      </vt:variant>
      <vt:variant>
        <vt:i4>72</vt:i4>
      </vt:variant>
      <vt:variant>
        <vt:i4>0</vt:i4>
      </vt:variant>
      <vt:variant>
        <vt:i4>5</vt:i4>
      </vt:variant>
      <vt:variant>
        <vt:lpwstr>http://www.montclair.edu/center-for-writing-excellence/</vt:lpwstr>
      </vt:variant>
      <vt:variant>
        <vt:lpwstr/>
      </vt:variant>
      <vt:variant>
        <vt:i4>7798893</vt:i4>
      </vt:variant>
      <vt:variant>
        <vt:i4>69</vt:i4>
      </vt:variant>
      <vt:variant>
        <vt:i4>0</vt:i4>
      </vt:variant>
      <vt:variant>
        <vt:i4>5</vt:i4>
      </vt:variant>
      <vt:variant>
        <vt:lpwstr>http://www.montclair.edu/library/)</vt:lpwstr>
      </vt:variant>
      <vt:variant>
        <vt:lpwstr/>
      </vt:variant>
      <vt:variant>
        <vt:i4>6160450</vt:i4>
      </vt:variant>
      <vt:variant>
        <vt:i4>66</vt:i4>
      </vt:variant>
      <vt:variant>
        <vt:i4>0</vt:i4>
      </vt:variant>
      <vt:variant>
        <vt:i4>5</vt:i4>
      </vt:variant>
      <vt:variant>
        <vt:lpwstr>http://www.montclair.edu/library/</vt:lpwstr>
      </vt:variant>
      <vt:variant>
        <vt:lpwstr/>
      </vt:variant>
      <vt:variant>
        <vt:i4>3997796</vt:i4>
      </vt:variant>
      <vt:variant>
        <vt:i4>63</vt:i4>
      </vt:variant>
      <vt:variant>
        <vt:i4>0</vt:i4>
      </vt:variant>
      <vt:variant>
        <vt:i4>5</vt:i4>
      </vt:variant>
      <vt:variant>
        <vt:lpwstr>http://www.montclair.edu/policies/student/student-conduct/academic-honesty/</vt:lpwstr>
      </vt:variant>
      <vt:variant>
        <vt:lpwstr/>
      </vt:variant>
      <vt:variant>
        <vt:i4>3997796</vt:i4>
      </vt:variant>
      <vt:variant>
        <vt:i4>60</vt:i4>
      </vt:variant>
      <vt:variant>
        <vt:i4>0</vt:i4>
      </vt:variant>
      <vt:variant>
        <vt:i4>5</vt:i4>
      </vt:variant>
      <vt:variant>
        <vt:lpwstr>http://www.montclair.edu/policies/student/student-conduct/academic-honesty/</vt:lpwstr>
      </vt:variant>
      <vt:variant>
        <vt:lpwstr/>
      </vt:variant>
      <vt:variant>
        <vt:i4>8192055</vt:i4>
      </vt:variant>
      <vt:variant>
        <vt:i4>57</vt:i4>
      </vt:variant>
      <vt:variant>
        <vt:i4>0</vt:i4>
      </vt:variant>
      <vt:variant>
        <vt:i4>5</vt:i4>
      </vt:variant>
      <vt:variant>
        <vt:lpwstr>http://www.montclair.edu/policies/</vt:lpwstr>
      </vt:variant>
      <vt:variant>
        <vt:lpwstr/>
      </vt:variant>
      <vt:variant>
        <vt:i4>8192055</vt:i4>
      </vt:variant>
      <vt:variant>
        <vt:i4>54</vt:i4>
      </vt:variant>
      <vt:variant>
        <vt:i4>0</vt:i4>
      </vt:variant>
      <vt:variant>
        <vt:i4>5</vt:i4>
      </vt:variant>
      <vt:variant>
        <vt:lpwstr>http://www.montclair.edu/policies/</vt:lpwstr>
      </vt:variant>
      <vt:variant>
        <vt:lpwstr/>
      </vt:variant>
      <vt:variant>
        <vt:i4>1572881</vt:i4>
      </vt:variant>
      <vt:variant>
        <vt:i4>51</vt:i4>
      </vt:variant>
      <vt:variant>
        <vt:i4>0</vt:i4>
      </vt:variant>
      <vt:variant>
        <vt:i4>5</vt:i4>
      </vt:variant>
      <vt:variant>
        <vt:lpwstr>https://www.montclair.edu/counseling-and-psychological-services/services/</vt:lpwstr>
      </vt:variant>
      <vt:variant>
        <vt:lpwstr/>
      </vt:variant>
      <vt:variant>
        <vt:i4>5505040</vt:i4>
      </vt:variant>
      <vt:variant>
        <vt:i4>48</vt:i4>
      </vt:variant>
      <vt:variant>
        <vt:i4>0</vt:i4>
      </vt:variant>
      <vt:variant>
        <vt:i4>5</vt:i4>
      </vt:variant>
      <vt:variant>
        <vt:lpwstr>https://www.montclair.edu/red-hawk-central/managing-your-academic-life/add-drop/</vt:lpwstr>
      </vt:variant>
      <vt:variant>
        <vt:lpwstr/>
      </vt:variant>
      <vt:variant>
        <vt:i4>65557</vt:i4>
      </vt:variant>
      <vt:variant>
        <vt:i4>45</vt:i4>
      </vt:variant>
      <vt:variant>
        <vt:i4>0</vt:i4>
      </vt:variant>
      <vt:variant>
        <vt:i4>5</vt:i4>
      </vt:variant>
      <vt:variant>
        <vt:lpwstr>https://www.montclair.edu/information-technology/borrowing-a-msu-computer-or-wifi-device/</vt:lpwstr>
      </vt:variant>
      <vt:variant>
        <vt:lpwstr/>
      </vt:variant>
      <vt:variant>
        <vt:i4>5308427</vt:i4>
      </vt:variant>
      <vt:variant>
        <vt:i4>42</vt:i4>
      </vt:variant>
      <vt:variant>
        <vt:i4>0</vt:i4>
      </vt:variant>
      <vt:variant>
        <vt:i4>5</vt:i4>
      </vt:variant>
      <vt:variant>
        <vt:lpwstr>https://www.montclair.edu/red-hawk-central/course-instruction-fall-2020/</vt:lpwstr>
      </vt:variant>
      <vt:variant>
        <vt:lpwstr/>
      </vt:variant>
      <vt:variant>
        <vt:i4>786459</vt:i4>
      </vt:variant>
      <vt:variant>
        <vt:i4>39</vt:i4>
      </vt:variant>
      <vt:variant>
        <vt:i4>0</vt:i4>
      </vt:variant>
      <vt:variant>
        <vt:i4>5</vt:i4>
      </vt:variant>
      <vt:variant>
        <vt:lpwstr>https://montclair.zoom.us/j/82043841710?pwd=cVJ3RHJoODlGWlhvMWNWQlQzak8zQT09</vt:lpwstr>
      </vt:variant>
      <vt:variant>
        <vt:lpwstr/>
      </vt:variant>
      <vt:variant>
        <vt:i4>2490406</vt:i4>
      </vt:variant>
      <vt:variant>
        <vt:i4>36</vt:i4>
      </vt:variant>
      <vt:variant>
        <vt:i4>0</vt:i4>
      </vt:variant>
      <vt:variant>
        <vt:i4>5</vt:i4>
      </vt:variant>
      <vt:variant>
        <vt:lpwstr>https://montclair.instructure.com/</vt:lpwstr>
      </vt:variant>
      <vt:variant>
        <vt:lpwstr/>
      </vt:variant>
      <vt:variant>
        <vt:i4>2490406</vt:i4>
      </vt:variant>
      <vt:variant>
        <vt:i4>33</vt:i4>
      </vt:variant>
      <vt:variant>
        <vt:i4>0</vt:i4>
      </vt:variant>
      <vt:variant>
        <vt:i4>5</vt:i4>
      </vt:variant>
      <vt:variant>
        <vt:lpwstr>https://montclair.instructure.com/</vt:lpwstr>
      </vt:variant>
      <vt:variant>
        <vt:lpwstr/>
      </vt:variant>
      <vt:variant>
        <vt:i4>7405681</vt:i4>
      </vt:variant>
      <vt:variant>
        <vt:i4>30</vt:i4>
      </vt:variant>
      <vt:variant>
        <vt:i4>0</vt:i4>
      </vt:variant>
      <vt:variant>
        <vt:i4>5</vt:i4>
      </vt:variant>
      <vt:variant>
        <vt:lpwstr>https://focusdemocracy.org/</vt:lpwstr>
      </vt:variant>
      <vt:variant>
        <vt:lpwstr/>
      </vt:variant>
      <vt:variant>
        <vt:i4>6357088</vt:i4>
      </vt:variant>
      <vt:variant>
        <vt:i4>27</vt:i4>
      </vt:variant>
      <vt:variant>
        <vt:i4>0</vt:i4>
      </vt:variant>
      <vt:variant>
        <vt:i4>5</vt:i4>
      </vt:variant>
      <vt:variant>
        <vt:lpwstr>https://lovedandlostnj.com/</vt:lpwstr>
      </vt:variant>
      <vt:variant>
        <vt:lpwstr/>
      </vt:variant>
      <vt:variant>
        <vt:i4>2752639</vt:i4>
      </vt:variant>
      <vt:variant>
        <vt:i4>24</vt:i4>
      </vt:variant>
      <vt:variant>
        <vt:i4>0</vt:i4>
      </vt:variant>
      <vt:variant>
        <vt:i4>5</vt:i4>
      </vt:variant>
      <vt:variant>
        <vt:lpwstr>https://www.heepsy.com/</vt:lpwstr>
      </vt:variant>
      <vt:variant>
        <vt:lpwstr/>
      </vt:variant>
      <vt:variant>
        <vt:i4>3145836</vt:i4>
      </vt:variant>
      <vt:variant>
        <vt:i4>21</vt:i4>
      </vt:variant>
      <vt:variant>
        <vt:i4>0</vt:i4>
      </vt:variant>
      <vt:variant>
        <vt:i4>5</vt:i4>
      </vt:variant>
      <vt:variant>
        <vt:lpwstr>https://www.macrobites.com/</vt:lpwstr>
      </vt:variant>
      <vt:variant>
        <vt:lpwstr/>
      </vt:variant>
      <vt:variant>
        <vt:i4>7274555</vt:i4>
      </vt:variant>
      <vt:variant>
        <vt:i4>18</vt:i4>
      </vt:variant>
      <vt:variant>
        <vt:i4>0</vt:i4>
      </vt:variant>
      <vt:variant>
        <vt:i4>5</vt:i4>
      </vt:variant>
      <vt:variant>
        <vt:lpwstr>http://www.monarchs.us/</vt:lpwstr>
      </vt:variant>
      <vt:variant>
        <vt:lpwstr/>
      </vt:variant>
      <vt:variant>
        <vt:i4>5767233</vt:i4>
      </vt:variant>
      <vt:variant>
        <vt:i4>15</vt:i4>
      </vt:variant>
      <vt:variant>
        <vt:i4>0</vt:i4>
      </vt:variant>
      <vt:variant>
        <vt:i4>5</vt:i4>
      </vt:variant>
      <vt:variant>
        <vt:lpwstr>https://montclairathletics.com/sports/2020/4/18/red-hawk-sports-network.aspx</vt:lpwstr>
      </vt:variant>
      <vt:variant>
        <vt:lpwstr/>
      </vt:variant>
      <vt:variant>
        <vt:i4>4718597</vt:i4>
      </vt:variant>
      <vt:variant>
        <vt:i4>12</vt:i4>
      </vt:variant>
      <vt:variant>
        <vt:i4>0</vt:i4>
      </vt:variant>
      <vt:variant>
        <vt:i4>5</vt:i4>
      </vt:variant>
      <vt:variant>
        <vt:lpwstr>https://www.montclair.edu/school-of-communication-and-media/</vt:lpwstr>
      </vt:variant>
      <vt:variant>
        <vt:lpwstr/>
      </vt:variant>
      <vt:variant>
        <vt:i4>3407995</vt:i4>
      </vt:variant>
      <vt:variant>
        <vt:i4>9</vt:i4>
      </vt:variant>
      <vt:variant>
        <vt:i4>0</vt:i4>
      </vt:variant>
      <vt:variant>
        <vt:i4>5</vt:i4>
      </vt:variant>
      <vt:variant>
        <vt:lpwstr>https://www.newjerseywines.com/</vt:lpwstr>
      </vt:variant>
      <vt:variant>
        <vt:lpwstr/>
      </vt:variant>
      <vt:variant>
        <vt:i4>8126572</vt:i4>
      </vt:variant>
      <vt:variant>
        <vt:i4>6</vt:i4>
      </vt:variant>
      <vt:variant>
        <vt:i4>0</vt:i4>
      </vt:variant>
      <vt:variant>
        <vt:i4>5</vt:i4>
      </vt:variant>
      <vt:variant>
        <vt:lpwstr>https://njwarriors.org/</vt:lpwstr>
      </vt:variant>
      <vt:variant>
        <vt:lpwstr/>
      </vt:variant>
      <vt:variant>
        <vt:i4>4653081</vt:i4>
      </vt:variant>
      <vt:variant>
        <vt:i4>3</vt:i4>
      </vt:variant>
      <vt:variant>
        <vt:i4>0</vt:i4>
      </vt:variant>
      <vt:variant>
        <vt:i4>5</vt:i4>
      </vt:variant>
      <vt:variant>
        <vt:lpwstr>http://www.hawkcomms.com/</vt:lpwstr>
      </vt:variant>
      <vt:variant>
        <vt:lpwstr/>
      </vt:variant>
      <vt:variant>
        <vt:i4>1703968</vt:i4>
      </vt:variant>
      <vt:variant>
        <vt:i4>0</vt:i4>
      </vt:variant>
      <vt:variant>
        <vt:i4>0</vt:i4>
      </vt:variant>
      <vt:variant>
        <vt:i4>5</vt:i4>
      </vt:variant>
      <vt:variant>
        <vt:lpwstr>mailto:greenk@montclair.edu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Green</dc:creator>
  <cp:keywords/>
  <cp:lastModifiedBy>Keith Green</cp:lastModifiedBy>
  <cp:revision>20</cp:revision>
  <cp:lastPrinted>2021-09-06T14:33:00Z</cp:lastPrinted>
  <dcterms:created xsi:type="dcterms:W3CDTF">2022-01-17T21:53:00Z</dcterms:created>
  <dcterms:modified xsi:type="dcterms:W3CDTF">2022-01-17T22:12:00Z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0x0101004452BA02B6E2BB4F8830AF23BDF99405</vt:lpwstr>
  </property>
</Properties>
</file>